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E16F6" w14:textId="77777777" w:rsidR="009E32E2" w:rsidRDefault="009E32E2" w:rsidP="006D5170">
      <w:pPr>
        <w:tabs>
          <w:tab w:val="left" w:pos="2835"/>
        </w:tabs>
        <w:spacing w:after="0"/>
        <w:rPr>
          <w:b/>
          <w:noProof/>
          <w:sz w:val="24"/>
          <w:szCs w:val="24"/>
          <w:lang w:eastAsia="en-GB"/>
        </w:rPr>
      </w:pPr>
    </w:p>
    <w:p w14:paraId="7B939284" w14:textId="60E4ADAE" w:rsidR="00AE181E" w:rsidRPr="00AE181E" w:rsidRDefault="00AE181E" w:rsidP="001A3F0D">
      <w:pPr>
        <w:pBdr>
          <w:top w:val="single" w:sz="4" w:space="4" w:color="auto"/>
          <w:left w:val="single" w:sz="4" w:space="4" w:color="auto"/>
          <w:bottom w:val="single" w:sz="4" w:space="1" w:color="auto"/>
          <w:right w:val="single" w:sz="4" w:space="4" w:color="auto"/>
        </w:pBdr>
        <w:shd w:val="clear" w:color="auto" w:fill="F7CAAC" w:themeFill="accent2" w:themeFillTint="66"/>
        <w:tabs>
          <w:tab w:val="left" w:pos="2694"/>
        </w:tabs>
        <w:spacing w:after="0"/>
        <w:ind w:right="-188"/>
        <w:rPr>
          <w:rFonts w:ascii="Arial" w:hAnsi="Arial" w:cs="Arial"/>
          <w:b/>
        </w:rPr>
      </w:pPr>
      <w:r w:rsidRPr="00D91FBF">
        <w:rPr>
          <w:rFonts w:ascii="Arial" w:hAnsi="Arial" w:cs="Arial"/>
          <w:b/>
        </w:rPr>
        <w:t xml:space="preserve">ACTION POINTS FOR CHURCHES WHO ARE </w:t>
      </w:r>
      <w:r w:rsidR="00D93C96">
        <w:rPr>
          <w:rFonts w:ascii="Arial" w:hAnsi="Arial" w:cs="Arial"/>
          <w:b/>
        </w:rPr>
        <w:t>UNIT</w:t>
      </w:r>
      <w:r>
        <w:rPr>
          <w:rFonts w:ascii="Arial" w:hAnsi="Arial" w:cs="Arial"/>
          <w:b/>
        </w:rPr>
        <w:t>ING (</w:t>
      </w:r>
      <w:r w:rsidR="00C8762F">
        <w:rPr>
          <w:rFonts w:ascii="Arial" w:hAnsi="Arial" w:cs="Arial"/>
          <w:b/>
        </w:rPr>
        <w:t>i.e.,</w:t>
      </w:r>
      <w:r>
        <w:rPr>
          <w:rFonts w:ascii="Arial" w:hAnsi="Arial" w:cs="Arial"/>
          <w:b/>
        </w:rPr>
        <w:t xml:space="preserve"> </w:t>
      </w:r>
      <w:r w:rsidR="00C8762F">
        <w:rPr>
          <w:rFonts w:ascii="Arial" w:hAnsi="Arial" w:cs="Arial"/>
          <w:b/>
        </w:rPr>
        <w:t>Forming a</w:t>
      </w:r>
      <w:r w:rsidR="005F7844">
        <w:rPr>
          <w:rFonts w:ascii="Arial" w:hAnsi="Arial" w:cs="Arial"/>
          <w:b/>
        </w:rPr>
        <w:t xml:space="preserve"> LEP or join</w:t>
      </w:r>
      <w:r w:rsidR="00D14D21">
        <w:rPr>
          <w:rFonts w:ascii="Arial" w:hAnsi="Arial" w:cs="Arial"/>
          <w:b/>
        </w:rPr>
        <w:t>ing another URC congregation</w:t>
      </w:r>
      <w:r>
        <w:rPr>
          <w:rFonts w:ascii="Arial" w:hAnsi="Arial" w:cs="Arial"/>
          <w:b/>
        </w:rPr>
        <w:t>)</w:t>
      </w:r>
      <w:r w:rsidR="00732557">
        <w:rPr>
          <w:rFonts w:ascii="Arial" w:hAnsi="Arial" w:cs="Arial"/>
          <w:b/>
        </w:rPr>
        <w:t xml:space="preserve"> </w:t>
      </w:r>
      <w:r w:rsidRPr="00D91FBF">
        <w:rPr>
          <w:rFonts w:ascii="Arial" w:hAnsi="Arial" w:cs="Arial"/>
          <w:b/>
        </w:rPr>
        <w:t xml:space="preserve">– DEALING </w:t>
      </w:r>
      <w:r>
        <w:rPr>
          <w:rFonts w:ascii="Arial" w:hAnsi="Arial" w:cs="Arial"/>
          <w:b/>
        </w:rPr>
        <w:t>WITH CHURCH PREMISES</w:t>
      </w:r>
      <w:r w:rsidR="008A0375">
        <w:rPr>
          <w:rFonts w:ascii="Arial" w:hAnsi="Arial" w:cs="Arial"/>
          <w:b/>
        </w:rPr>
        <w:t xml:space="preserve"> AND FINANCES</w:t>
      </w:r>
    </w:p>
    <w:p w14:paraId="6768D7B3" w14:textId="77777777" w:rsidR="00AE181E" w:rsidRDefault="00AE181E" w:rsidP="00F627CB">
      <w:pPr>
        <w:spacing w:after="0"/>
        <w:rPr>
          <w:rFonts w:ascii="Arial" w:hAnsi="Arial" w:cs="Arial"/>
        </w:rPr>
      </w:pPr>
    </w:p>
    <w:p w14:paraId="3C27D0B5" w14:textId="23AB6CF4" w:rsidR="00F627CB" w:rsidRPr="00D91FBF" w:rsidRDefault="00B54759" w:rsidP="00F627CB">
      <w:pPr>
        <w:spacing w:after="0"/>
        <w:rPr>
          <w:rFonts w:ascii="Arial" w:hAnsi="Arial" w:cs="Arial"/>
          <w:sz w:val="24"/>
          <w:szCs w:val="24"/>
        </w:rPr>
      </w:pPr>
      <w:r w:rsidRPr="00D91FBF">
        <w:rPr>
          <w:rFonts w:ascii="Arial" w:hAnsi="Arial" w:cs="Arial"/>
          <w:sz w:val="24"/>
          <w:szCs w:val="24"/>
        </w:rPr>
        <w:t>(Please refer to the Guidance Notes which accompany these action points)</w:t>
      </w:r>
    </w:p>
    <w:p w14:paraId="5E7E920F" w14:textId="77777777" w:rsidR="00F627CB" w:rsidRDefault="00F627CB" w:rsidP="00F627CB">
      <w:pPr>
        <w:spacing w:after="0"/>
        <w:rPr>
          <w:rFonts w:ascii="Arial" w:hAnsi="Arial" w:cs="Arial"/>
        </w:rPr>
      </w:pPr>
    </w:p>
    <w:tbl>
      <w:tblPr>
        <w:tblStyle w:val="TableGrid"/>
        <w:tblW w:w="10348" w:type="dxa"/>
        <w:tblInd w:w="-147" w:type="dxa"/>
        <w:tblLook w:val="04A0" w:firstRow="1" w:lastRow="0" w:firstColumn="1" w:lastColumn="0" w:noHBand="0" w:noVBand="1"/>
      </w:tblPr>
      <w:tblGrid>
        <w:gridCol w:w="901"/>
        <w:gridCol w:w="4366"/>
        <w:gridCol w:w="5081"/>
      </w:tblGrid>
      <w:tr w:rsidR="00F627CB" w14:paraId="5AFDDC7D" w14:textId="77777777" w:rsidTr="003405A6">
        <w:tc>
          <w:tcPr>
            <w:tcW w:w="901" w:type="dxa"/>
          </w:tcPr>
          <w:p w14:paraId="38B62F47" w14:textId="77777777" w:rsidR="00F627CB" w:rsidRPr="006641F6" w:rsidRDefault="0069714A" w:rsidP="00F627CB">
            <w:pPr>
              <w:rPr>
                <w:rFonts w:ascii="Arial" w:hAnsi="Arial" w:cs="Arial"/>
                <w:b/>
              </w:rPr>
            </w:pPr>
            <w:r w:rsidRPr="006641F6">
              <w:rPr>
                <w:rFonts w:ascii="Arial" w:hAnsi="Arial" w:cs="Arial"/>
                <w:b/>
              </w:rPr>
              <w:t>Action Point</w:t>
            </w:r>
          </w:p>
        </w:tc>
        <w:tc>
          <w:tcPr>
            <w:tcW w:w="4366" w:type="dxa"/>
          </w:tcPr>
          <w:p w14:paraId="40408ADD" w14:textId="77777777" w:rsidR="00F627CB" w:rsidRPr="006641F6" w:rsidRDefault="0069714A" w:rsidP="00F627CB">
            <w:pPr>
              <w:rPr>
                <w:rFonts w:ascii="Arial" w:hAnsi="Arial" w:cs="Arial"/>
                <w:b/>
              </w:rPr>
            </w:pPr>
            <w:r w:rsidRPr="006641F6">
              <w:rPr>
                <w:rFonts w:ascii="Arial" w:hAnsi="Arial" w:cs="Arial"/>
                <w:b/>
              </w:rPr>
              <w:t>Task</w:t>
            </w:r>
          </w:p>
        </w:tc>
        <w:tc>
          <w:tcPr>
            <w:tcW w:w="5081" w:type="dxa"/>
          </w:tcPr>
          <w:p w14:paraId="071C127C" w14:textId="77777777" w:rsidR="00F627CB" w:rsidRPr="006641F6" w:rsidRDefault="0069714A" w:rsidP="00F627CB">
            <w:pPr>
              <w:rPr>
                <w:rFonts w:ascii="Arial" w:hAnsi="Arial" w:cs="Arial"/>
                <w:b/>
              </w:rPr>
            </w:pPr>
            <w:r w:rsidRPr="006641F6">
              <w:rPr>
                <w:rFonts w:ascii="Arial" w:hAnsi="Arial" w:cs="Arial"/>
                <w:b/>
              </w:rPr>
              <w:t xml:space="preserve">Practical Issues </w:t>
            </w:r>
          </w:p>
        </w:tc>
      </w:tr>
      <w:tr w:rsidR="00F627CB" w14:paraId="1E90FC2D" w14:textId="77777777" w:rsidTr="003405A6">
        <w:trPr>
          <w:trHeight w:val="385"/>
        </w:trPr>
        <w:tc>
          <w:tcPr>
            <w:tcW w:w="901" w:type="dxa"/>
          </w:tcPr>
          <w:p w14:paraId="58007F26" w14:textId="77777777" w:rsidR="00F627CB" w:rsidRDefault="0069714A" w:rsidP="00F627CB">
            <w:pPr>
              <w:rPr>
                <w:rFonts w:ascii="Arial" w:hAnsi="Arial" w:cs="Arial"/>
              </w:rPr>
            </w:pPr>
            <w:r>
              <w:rPr>
                <w:rFonts w:ascii="Arial" w:hAnsi="Arial" w:cs="Arial"/>
              </w:rPr>
              <w:t>1</w:t>
            </w:r>
          </w:p>
        </w:tc>
        <w:tc>
          <w:tcPr>
            <w:tcW w:w="4366" w:type="dxa"/>
          </w:tcPr>
          <w:p w14:paraId="44EFCBCF" w14:textId="129B97C1" w:rsidR="00B05EFC" w:rsidRDefault="00B05EFC" w:rsidP="00B05EFC">
            <w:pPr>
              <w:rPr>
                <w:rFonts w:ascii="Arial" w:hAnsi="Arial" w:cs="Arial"/>
              </w:rPr>
            </w:pPr>
            <w:r>
              <w:rPr>
                <w:rFonts w:ascii="Arial" w:hAnsi="Arial" w:cs="Arial"/>
              </w:rPr>
              <w:t xml:space="preserve">The local church considers closure of the building but to continue as church by </w:t>
            </w:r>
            <w:r w:rsidRPr="00675689">
              <w:rPr>
                <w:rFonts w:ascii="Arial" w:hAnsi="Arial" w:cs="Arial"/>
              </w:rPr>
              <w:t xml:space="preserve">uniting either as an LEP or joining another URC congregation. Discussions will have been had with the proposed host church and provisional agreement will have been reached and Synod will have been involved. The decision to cease worshipping in its building belongs to the local church, but we hope that </w:t>
            </w:r>
            <w:r>
              <w:rPr>
                <w:rFonts w:ascii="Arial" w:hAnsi="Arial" w:cs="Arial"/>
              </w:rPr>
              <w:t xml:space="preserve">the Synod will have been involved in discussions long before the church reaches this point. </w:t>
            </w:r>
          </w:p>
          <w:p w14:paraId="261AC98B" w14:textId="0CD0E50D" w:rsidR="008A0375" w:rsidRDefault="008A0375" w:rsidP="00F627CB">
            <w:pPr>
              <w:rPr>
                <w:rFonts w:ascii="Arial" w:hAnsi="Arial" w:cs="Arial"/>
              </w:rPr>
            </w:pPr>
          </w:p>
        </w:tc>
        <w:tc>
          <w:tcPr>
            <w:tcW w:w="5081" w:type="dxa"/>
          </w:tcPr>
          <w:p w14:paraId="4CECFFC9" w14:textId="77777777" w:rsidR="002912DF" w:rsidRDefault="006641F6" w:rsidP="000A3B61">
            <w:pPr>
              <w:pStyle w:val="Bullets"/>
              <w:numPr>
                <w:ilvl w:val="0"/>
                <w:numId w:val="0"/>
              </w:numPr>
              <w:spacing w:after="0"/>
              <w:ind w:right="198"/>
              <w:jc w:val="left"/>
            </w:pPr>
            <w:r w:rsidRPr="006641F6">
              <w:rPr>
                <w:b/>
                <w:i/>
              </w:rPr>
              <w:t>Option:</w:t>
            </w:r>
            <w:r>
              <w:t xml:space="preserve"> </w:t>
            </w:r>
            <w:r w:rsidR="000B2D3D">
              <w:t xml:space="preserve">The church </w:t>
            </w:r>
            <w:r w:rsidR="00B362F2">
              <w:t xml:space="preserve">Elders </w:t>
            </w:r>
            <w:r w:rsidR="000B2D3D">
              <w:t>may co</w:t>
            </w:r>
            <w:r w:rsidR="00B362F2">
              <w:t>n</w:t>
            </w:r>
            <w:r w:rsidR="000B2D3D">
              <w:t xml:space="preserve">sider </w:t>
            </w:r>
            <w:r w:rsidR="00B362F2">
              <w:t xml:space="preserve">carrying out a </w:t>
            </w:r>
            <w:r w:rsidR="009C3B2F">
              <w:t xml:space="preserve">whole church review of its </w:t>
            </w:r>
            <w:r w:rsidR="00B54545">
              <w:t xml:space="preserve">future life and mission </w:t>
            </w:r>
            <w:r w:rsidR="00540C65">
              <w:t>through engaging in the Being Church process.</w:t>
            </w:r>
          </w:p>
          <w:p w14:paraId="6CB2B32F" w14:textId="2FA0AEC2" w:rsidR="00D91FBF" w:rsidRDefault="002912DF" w:rsidP="000A3B61">
            <w:pPr>
              <w:pStyle w:val="Bullets"/>
              <w:numPr>
                <w:ilvl w:val="0"/>
                <w:numId w:val="0"/>
              </w:numPr>
              <w:spacing w:after="0"/>
              <w:ind w:right="198"/>
              <w:jc w:val="left"/>
            </w:pPr>
            <w:r w:rsidRPr="006641F6">
              <w:rPr>
                <w:b/>
                <w:i/>
              </w:rPr>
              <w:t>Option:</w:t>
            </w:r>
            <w:r>
              <w:t xml:space="preserve"> </w:t>
            </w:r>
            <w:r w:rsidR="006641F6">
              <w:t>create</w:t>
            </w:r>
            <w:r w:rsidR="006641F6" w:rsidRPr="00115DA8">
              <w:t xml:space="preserve"> a brief pho</w:t>
            </w:r>
            <w:r w:rsidR="006641F6">
              <w:t>tographic record of the current congregation and their predecessors and details of the church premises</w:t>
            </w:r>
            <w:r w:rsidR="006641F6" w:rsidRPr="00115DA8">
              <w:t xml:space="preserve">, </w:t>
            </w:r>
            <w:r w:rsidR="006641F6">
              <w:t xml:space="preserve">with </w:t>
            </w:r>
            <w:r w:rsidR="006641F6" w:rsidRPr="00115DA8">
              <w:t>brief historical accounts</w:t>
            </w:r>
            <w:r w:rsidR="006641F6">
              <w:t>.</w:t>
            </w:r>
          </w:p>
        </w:tc>
      </w:tr>
      <w:tr w:rsidR="00871AEA" w14:paraId="612856C3" w14:textId="77777777" w:rsidTr="003405A6">
        <w:trPr>
          <w:trHeight w:val="810"/>
        </w:trPr>
        <w:tc>
          <w:tcPr>
            <w:tcW w:w="901" w:type="dxa"/>
          </w:tcPr>
          <w:p w14:paraId="353FF393" w14:textId="0D1B5787" w:rsidR="00871AEA" w:rsidRDefault="00214677" w:rsidP="00F627CB">
            <w:pPr>
              <w:rPr>
                <w:rFonts w:ascii="Arial" w:hAnsi="Arial" w:cs="Arial"/>
              </w:rPr>
            </w:pPr>
            <w:r>
              <w:rPr>
                <w:rFonts w:ascii="Arial" w:hAnsi="Arial" w:cs="Arial"/>
              </w:rPr>
              <w:t>2</w:t>
            </w:r>
          </w:p>
        </w:tc>
        <w:tc>
          <w:tcPr>
            <w:tcW w:w="4366" w:type="dxa"/>
          </w:tcPr>
          <w:p w14:paraId="5DDEF4D8" w14:textId="1EB27ECA" w:rsidR="00AD5D76" w:rsidRPr="00675689" w:rsidRDefault="00AD5D76" w:rsidP="00AD5D76">
            <w:pPr>
              <w:rPr>
                <w:rFonts w:ascii="Arial" w:hAnsi="Arial" w:cs="Arial"/>
                <w:bCs/>
              </w:rPr>
            </w:pPr>
            <w:r w:rsidRPr="00675689">
              <w:rPr>
                <w:rFonts w:ascii="Arial" w:hAnsi="Arial" w:cs="Arial"/>
                <w:bCs/>
              </w:rPr>
              <w:t>The church meeting passes resolution agreeing to seek Synod’s approval (1) to unite with another church/congregation and (2) to sell the church building and direct the application of the proceeds of sale.</w:t>
            </w:r>
          </w:p>
          <w:p w14:paraId="71702624" w14:textId="112F47B7" w:rsidR="00871AEA" w:rsidRDefault="00871AEA" w:rsidP="00F627CB">
            <w:pPr>
              <w:rPr>
                <w:rFonts w:ascii="Arial" w:hAnsi="Arial" w:cs="Arial"/>
              </w:rPr>
            </w:pPr>
          </w:p>
        </w:tc>
        <w:tc>
          <w:tcPr>
            <w:tcW w:w="5081" w:type="dxa"/>
          </w:tcPr>
          <w:p w14:paraId="767427D0" w14:textId="425D2550" w:rsidR="00871AEA" w:rsidRPr="00F84383" w:rsidRDefault="00C44AD9" w:rsidP="000A3B61">
            <w:pPr>
              <w:pStyle w:val="Bullets"/>
              <w:numPr>
                <w:ilvl w:val="0"/>
                <w:numId w:val="0"/>
              </w:numPr>
              <w:rPr>
                <w:sz w:val="22"/>
                <w:szCs w:val="22"/>
              </w:rPr>
            </w:pPr>
            <w:r w:rsidRPr="00F84383">
              <w:rPr>
                <w:sz w:val="22"/>
                <w:szCs w:val="22"/>
              </w:rPr>
              <w:t xml:space="preserve">See model resolution – </w:t>
            </w:r>
            <w:r w:rsidRPr="00F84383">
              <w:rPr>
                <w:b/>
                <w:sz w:val="22"/>
                <w:szCs w:val="22"/>
              </w:rPr>
              <w:t xml:space="preserve">Appendix </w:t>
            </w:r>
            <w:r>
              <w:rPr>
                <w:b/>
                <w:sz w:val="22"/>
                <w:szCs w:val="22"/>
              </w:rPr>
              <w:t>01</w:t>
            </w:r>
            <w:r w:rsidR="002912DF">
              <w:rPr>
                <w:b/>
                <w:sz w:val="22"/>
                <w:szCs w:val="22"/>
              </w:rPr>
              <w:t>.</w:t>
            </w:r>
            <w:r w:rsidR="00F11AEB" w:rsidRPr="00F84383">
              <w:rPr>
                <w:sz w:val="22"/>
                <w:szCs w:val="22"/>
              </w:rPr>
              <w:t xml:space="preserve"> Synod will also make formal resolutions, acknowledging this.</w:t>
            </w:r>
          </w:p>
        </w:tc>
      </w:tr>
      <w:tr w:rsidR="00F627CB" w14:paraId="3880EB56" w14:textId="77777777" w:rsidTr="003405A6">
        <w:trPr>
          <w:trHeight w:val="810"/>
        </w:trPr>
        <w:tc>
          <w:tcPr>
            <w:tcW w:w="901" w:type="dxa"/>
          </w:tcPr>
          <w:p w14:paraId="3B27059E" w14:textId="3D4B5769" w:rsidR="00F627CB" w:rsidRDefault="00214677" w:rsidP="00F627CB">
            <w:pPr>
              <w:rPr>
                <w:rFonts w:ascii="Arial" w:hAnsi="Arial" w:cs="Arial"/>
              </w:rPr>
            </w:pPr>
            <w:r>
              <w:rPr>
                <w:rFonts w:ascii="Arial" w:hAnsi="Arial" w:cs="Arial"/>
              </w:rPr>
              <w:t>3</w:t>
            </w:r>
          </w:p>
        </w:tc>
        <w:tc>
          <w:tcPr>
            <w:tcW w:w="4366" w:type="dxa"/>
          </w:tcPr>
          <w:p w14:paraId="1E87D665" w14:textId="54DDC40E" w:rsidR="009B6571" w:rsidRPr="0010085D" w:rsidRDefault="009B6571" w:rsidP="009B6571">
            <w:pPr>
              <w:rPr>
                <w:rFonts w:ascii="Arial" w:hAnsi="Arial" w:cs="Arial"/>
              </w:rPr>
            </w:pPr>
            <w:r w:rsidRPr="0010085D">
              <w:rPr>
                <w:rFonts w:ascii="Arial" w:hAnsi="Arial" w:cs="Arial"/>
              </w:rPr>
              <w:t>On receipt of Synod approval, the church meeting passes a resolution agreeing to unite</w:t>
            </w:r>
            <w:r w:rsidR="0010085D" w:rsidRPr="0010085D">
              <w:rPr>
                <w:rFonts w:ascii="Arial" w:hAnsi="Arial" w:cs="Arial"/>
              </w:rPr>
              <w:t xml:space="preserve">.  </w:t>
            </w:r>
            <w:r w:rsidRPr="0010085D">
              <w:rPr>
                <w:rFonts w:ascii="Arial" w:hAnsi="Arial" w:cs="Arial"/>
              </w:rPr>
              <w:t xml:space="preserve">The church’s own assets follow it to the host uniting church or LEP.   </w:t>
            </w:r>
          </w:p>
          <w:p w14:paraId="5CDEA32B" w14:textId="77777777" w:rsidR="00D91FBF" w:rsidRDefault="00D91FBF" w:rsidP="00F627CB">
            <w:pPr>
              <w:rPr>
                <w:rFonts w:ascii="Arial" w:hAnsi="Arial" w:cs="Arial"/>
              </w:rPr>
            </w:pPr>
          </w:p>
        </w:tc>
        <w:tc>
          <w:tcPr>
            <w:tcW w:w="5081" w:type="dxa"/>
          </w:tcPr>
          <w:p w14:paraId="64269DCF" w14:textId="1A33D61B" w:rsidR="00F84383" w:rsidRDefault="00F84383" w:rsidP="000A3B61">
            <w:pPr>
              <w:pStyle w:val="Bullets"/>
              <w:numPr>
                <w:ilvl w:val="0"/>
                <w:numId w:val="0"/>
              </w:numPr>
            </w:pPr>
            <w:r w:rsidRPr="00F84383">
              <w:rPr>
                <w:sz w:val="22"/>
                <w:szCs w:val="22"/>
              </w:rPr>
              <w:t>S</w:t>
            </w:r>
            <w:r w:rsidR="006641F6" w:rsidRPr="00F84383">
              <w:rPr>
                <w:sz w:val="22"/>
                <w:szCs w:val="22"/>
              </w:rPr>
              <w:t xml:space="preserve">ee model resolution – </w:t>
            </w:r>
            <w:r w:rsidR="006641F6" w:rsidRPr="00F84383">
              <w:rPr>
                <w:b/>
                <w:sz w:val="22"/>
                <w:szCs w:val="22"/>
              </w:rPr>
              <w:t xml:space="preserve">Appendix </w:t>
            </w:r>
            <w:r w:rsidR="00990023">
              <w:rPr>
                <w:b/>
                <w:sz w:val="22"/>
                <w:szCs w:val="22"/>
              </w:rPr>
              <w:t>02</w:t>
            </w:r>
            <w:r w:rsidR="002912DF">
              <w:rPr>
                <w:b/>
                <w:sz w:val="22"/>
                <w:szCs w:val="22"/>
              </w:rPr>
              <w:t>.</w:t>
            </w:r>
            <w:r w:rsidR="003E24F2">
              <w:rPr>
                <w:b/>
                <w:sz w:val="22"/>
                <w:szCs w:val="22"/>
              </w:rPr>
              <w:t xml:space="preserve"> </w:t>
            </w:r>
            <w:r w:rsidRPr="00F84383">
              <w:rPr>
                <w:sz w:val="22"/>
                <w:szCs w:val="22"/>
              </w:rPr>
              <w:t>Synod will also</w:t>
            </w:r>
            <w:r w:rsidR="00634E8A">
              <w:rPr>
                <w:sz w:val="22"/>
                <w:szCs w:val="22"/>
              </w:rPr>
              <w:t xml:space="preserve"> </w:t>
            </w:r>
            <w:r w:rsidRPr="00F84383">
              <w:rPr>
                <w:sz w:val="22"/>
                <w:szCs w:val="22"/>
              </w:rPr>
              <w:t>make formal resolutions, acknowledging this.</w:t>
            </w:r>
          </w:p>
        </w:tc>
      </w:tr>
      <w:tr w:rsidR="0066067C" w14:paraId="0C6AA25C" w14:textId="77777777" w:rsidTr="0088306D">
        <w:trPr>
          <w:trHeight w:val="784"/>
        </w:trPr>
        <w:tc>
          <w:tcPr>
            <w:tcW w:w="901" w:type="dxa"/>
          </w:tcPr>
          <w:p w14:paraId="1A6E547E" w14:textId="28C45BAF" w:rsidR="0066067C" w:rsidRDefault="0066067C" w:rsidP="0088306D">
            <w:pPr>
              <w:rPr>
                <w:rFonts w:ascii="Arial" w:hAnsi="Arial" w:cs="Arial"/>
              </w:rPr>
            </w:pPr>
            <w:r>
              <w:rPr>
                <w:rFonts w:ascii="Arial" w:hAnsi="Arial" w:cs="Arial"/>
              </w:rPr>
              <w:t>4</w:t>
            </w:r>
          </w:p>
        </w:tc>
        <w:tc>
          <w:tcPr>
            <w:tcW w:w="4366" w:type="dxa"/>
          </w:tcPr>
          <w:p w14:paraId="15AC35E0" w14:textId="46029768" w:rsidR="0066067C" w:rsidRPr="0010085D" w:rsidRDefault="00A413F8" w:rsidP="00C27624">
            <w:pPr>
              <w:pStyle w:val="Bullets"/>
              <w:numPr>
                <w:ilvl w:val="0"/>
                <w:numId w:val="0"/>
              </w:numPr>
              <w:ind w:hanging="13"/>
              <w:rPr>
                <w:sz w:val="22"/>
                <w:szCs w:val="22"/>
              </w:rPr>
            </w:pPr>
            <w:r w:rsidRPr="0010085D">
              <w:rPr>
                <w:sz w:val="22"/>
                <w:szCs w:val="22"/>
              </w:rPr>
              <w:t xml:space="preserve">In the case of uniting to form a LEP, a </w:t>
            </w:r>
            <w:r w:rsidRPr="0010085D">
              <w:rPr>
                <w:b/>
                <w:bCs/>
                <w:sz w:val="22"/>
                <w:szCs w:val="22"/>
              </w:rPr>
              <w:t>Sharing Agreement deed</w:t>
            </w:r>
            <w:r w:rsidRPr="0010085D">
              <w:rPr>
                <w:sz w:val="22"/>
                <w:szCs w:val="22"/>
              </w:rPr>
              <w:t xml:space="preserve"> will need to be drafted by the appropriate authority of the host church and approved by Synod.   The LEP will normally include the funds of</w:t>
            </w:r>
            <w:r w:rsidR="00424431">
              <w:rPr>
                <w:sz w:val="22"/>
                <w:szCs w:val="22"/>
              </w:rPr>
              <w:t xml:space="preserve"> </w:t>
            </w:r>
            <w:r w:rsidRPr="0010085D">
              <w:rPr>
                <w:sz w:val="22"/>
                <w:szCs w:val="22"/>
              </w:rPr>
              <w:t>both churches</w:t>
            </w:r>
            <w:r w:rsidR="0010085D" w:rsidRPr="0010085D">
              <w:rPr>
                <w:sz w:val="22"/>
                <w:szCs w:val="22"/>
              </w:rPr>
              <w:t>.</w:t>
            </w:r>
            <w:r w:rsidRPr="0010085D">
              <w:rPr>
                <w:strike/>
                <w:sz w:val="22"/>
                <w:szCs w:val="22"/>
              </w:rPr>
              <w:t xml:space="preserve"> </w:t>
            </w:r>
          </w:p>
        </w:tc>
        <w:tc>
          <w:tcPr>
            <w:tcW w:w="5081" w:type="dxa"/>
          </w:tcPr>
          <w:p w14:paraId="0A9B8C86" w14:textId="1E52CA1F" w:rsidR="0066067C" w:rsidRPr="0088306D" w:rsidRDefault="002B2ACB" w:rsidP="0088306D">
            <w:pPr>
              <w:rPr>
                <w:rFonts w:ascii="Arial" w:hAnsi="Arial" w:cs="Arial"/>
              </w:rPr>
            </w:pPr>
            <w:r>
              <w:rPr>
                <w:rFonts w:ascii="Arial" w:hAnsi="Arial" w:cs="Arial"/>
              </w:rPr>
              <w:t xml:space="preserve">The Trust Officer can help arrange for </w:t>
            </w:r>
            <w:r w:rsidR="00BA2223">
              <w:rPr>
                <w:rFonts w:ascii="Arial" w:hAnsi="Arial" w:cs="Arial"/>
              </w:rPr>
              <w:t>the Sharing Agreement.</w:t>
            </w:r>
          </w:p>
        </w:tc>
      </w:tr>
      <w:tr w:rsidR="0088306D" w14:paraId="667159DE" w14:textId="77777777" w:rsidTr="0088306D">
        <w:trPr>
          <w:trHeight w:val="784"/>
        </w:trPr>
        <w:tc>
          <w:tcPr>
            <w:tcW w:w="901" w:type="dxa"/>
          </w:tcPr>
          <w:p w14:paraId="7401B282" w14:textId="1E146C63" w:rsidR="0088306D" w:rsidRDefault="0066067C" w:rsidP="0088306D">
            <w:pPr>
              <w:rPr>
                <w:rFonts w:ascii="Arial" w:hAnsi="Arial" w:cs="Arial"/>
              </w:rPr>
            </w:pPr>
            <w:r>
              <w:rPr>
                <w:rFonts w:ascii="Arial" w:hAnsi="Arial" w:cs="Arial"/>
              </w:rPr>
              <w:t>5</w:t>
            </w:r>
          </w:p>
        </w:tc>
        <w:tc>
          <w:tcPr>
            <w:tcW w:w="4366" w:type="dxa"/>
          </w:tcPr>
          <w:p w14:paraId="002A2DD3" w14:textId="4EC5D960" w:rsidR="0088306D" w:rsidRPr="00424431" w:rsidRDefault="0094534D" w:rsidP="00424431">
            <w:pPr>
              <w:pStyle w:val="Bullets"/>
              <w:numPr>
                <w:ilvl w:val="0"/>
                <w:numId w:val="0"/>
              </w:numPr>
              <w:ind w:left="32"/>
              <w:jc w:val="left"/>
              <w:rPr>
                <w:sz w:val="22"/>
                <w:szCs w:val="22"/>
              </w:rPr>
            </w:pPr>
            <w:r w:rsidRPr="00424431">
              <w:rPr>
                <w:sz w:val="22"/>
                <w:szCs w:val="22"/>
              </w:rPr>
              <w:t>Normally, the church building will be sold.</w:t>
            </w:r>
            <w:r w:rsidR="00424431">
              <w:rPr>
                <w:sz w:val="22"/>
                <w:szCs w:val="22"/>
              </w:rPr>
              <w:t xml:space="preserve">  </w:t>
            </w:r>
            <w:r w:rsidRPr="00424431">
              <w:rPr>
                <w:sz w:val="22"/>
                <w:szCs w:val="22"/>
              </w:rPr>
              <w:t>Church meeting passes a</w:t>
            </w:r>
            <w:r w:rsidR="00424431" w:rsidRPr="00424431">
              <w:rPr>
                <w:sz w:val="22"/>
                <w:szCs w:val="22"/>
              </w:rPr>
              <w:t xml:space="preserve"> </w:t>
            </w:r>
            <w:r w:rsidRPr="00424431">
              <w:rPr>
                <w:sz w:val="22"/>
                <w:szCs w:val="22"/>
              </w:rPr>
              <w:t>resolution requesting Synod &amp; Mersey Province Trust to dispose of the church premises and directs how the proceeds of sale are to be used as agreed with Synod – see step 2.</w:t>
            </w:r>
          </w:p>
        </w:tc>
        <w:tc>
          <w:tcPr>
            <w:tcW w:w="5081" w:type="dxa"/>
          </w:tcPr>
          <w:p w14:paraId="6D2CB039" w14:textId="35045482" w:rsidR="0088306D" w:rsidRPr="0088306D" w:rsidRDefault="0088306D" w:rsidP="0088306D">
            <w:pPr>
              <w:rPr>
                <w:rFonts w:ascii="Arial" w:hAnsi="Arial" w:cs="Arial"/>
              </w:rPr>
            </w:pPr>
            <w:r w:rsidRPr="0088306D">
              <w:rPr>
                <w:rFonts w:ascii="Arial" w:hAnsi="Arial" w:cs="Arial"/>
              </w:rPr>
              <w:t xml:space="preserve">See model resolution – </w:t>
            </w:r>
            <w:r w:rsidRPr="0088306D">
              <w:rPr>
                <w:rFonts w:ascii="Arial" w:hAnsi="Arial" w:cs="Arial"/>
                <w:b/>
              </w:rPr>
              <w:t>Appendix 0</w:t>
            </w:r>
            <w:r w:rsidR="0091773C">
              <w:rPr>
                <w:rFonts w:ascii="Arial" w:hAnsi="Arial" w:cs="Arial"/>
                <w:b/>
              </w:rPr>
              <w:t>2</w:t>
            </w:r>
            <w:r w:rsidR="002912DF">
              <w:rPr>
                <w:rFonts w:ascii="Arial" w:hAnsi="Arial" w:cs="Arial"/>
                <w:b/>
              </w:rPr>
              <w:t>.</w:t>
            </w:r>
            <w:r w:rsidRPr="0088306D">
              <w:rPr>
                <w:rFonts w:ascii="Arial" w:hAnsi="Arial" w:cs="Arial"/>
                <w:b/>
              </w:rPr>
              <w:t xml:space="preserve"> </w:t>
            </w:r>
            <w:r w:rsidRPr="0088306D">
              <w:rPr>
                <w:rFonts w:ascii="Arial" w:hAnsi="Arial" w:cs="Arial"/>
              </w:rPr>
              <w:t>Synod will also make formal resolutions, acknowledging this</w:t>
            </w:r>
            <w:r w:rsidR="00C50C46">
              <w:rPr>
                <w:rFonts w:ascii="Arial" w:hAnsi="Arial" w:cs="Arial"/>
              </w:rPr>
              <w:t xml:space="preserve"> and instruct a selling agent.</w:t>
            </w:r>
          </w:p>
        </w:tc>
      </w:tr>
      <w:tr w:rsidR="0088306D" w14:paraId="4FA2F205" w14:textId="77777777" w:rsidTr="003405A6">
        <w:trPr>
          <w:trHeight w:val="1513"/>
        </w:trPr>
        <w:tc>
          <w:tcPr>
            <w:tcW w:w="901" w:type="dxa"/>
          </w:tcPr>
          <w:p w14:paraId="09799E39" w14:textId="6FF49FB4" w:rsidR="0088306D" w:rsidRPr="006641F6" w:rsidRDefault="00EA1127" w:rsidP="0088306D">
            <w:pPr>
              <w:rPr>
                <w:rFonts w:ascii="Arial" w:hAnsi="Arial" w:cs="Arial"/>
              </w:rPr>
            </w:pPr>
            <w:r>
              <w:rPr>
                <w:rFonts w:ascii="Arial" w:hAnsi="Arial" w:cs="Arial"/>
              </w:rPr>
              <w:t>6</w:t>
            </w:r>
          </w:p>
        </w:tc>
        <w:tc>
          <w:tcPr>
            <w:tcW w:w="4366" w:type="dxa"/>
          </w:tcPr>
          <w:p w14:paraId="19B7B7E4" w14:textId="36116A4C" w:rsidR="0088306D" w:rsidRPr="006641F6" w:rsidRDefault="001E36F8" w:rsidP="00117B3B">
            <w:pPr>
              <w:pStyle w:val="Bullets"/>
              <w:numPr>
                <w:ilvl w:val="0"/>
                <w:numId w:val="0"/>
              </w:numPr>
              <w:ind w:left="32"/>
              <w:jc w:val="left"/>
              <w:rPr>
                <w:sz w:val="22"/>
                <w:szCs w:val="22"/>
              </w:rPr>
            </w:pPr>
            <w:r>
              <w:rPr>
                <w:sz w:val="22"/>
                <w:szCs w:val="22"/>
              </w:rPr>
              <w:t>Where the building is closing, inform t</w:t>
            </w:r>
            <w:r w:rsidRPr="006641F6">
              <w:rPr>
                <w:sz w:val="22"/>
                <w:szCs w:val="22"/>
              </w:rPr>
              <w:t xml:space="preserve">he </w:t>
            </w:r>
            <w:r w:rsidRPr="00CB38A5">
              <w:rPr>
                <w:b/>
                <w:sz w:val="22"/>
                <w:szCs w:val="22"/>
              </w:rPr>
              <w:t xml:space="preserve">Registrar of Births, Marriages and </w:t>
            </w:r>
            <w:r w:rsidRPr="00CB38A5">
              <w:rPr>
                <w:b/>
                <w:sz w:val="22"/>
                <w:szCs w:val="22"/>
              </w:rPr>
              <w:lastRenderedPageBreak/>
              <w:t>Deaths</w:t>
            </w:r>
            <w:r w:rsidRPr="006641F6">
              <w:rPr>
                <w:sz w:val="22"/>
                <w:szCs w:val="22"/>
              </w:rPr>
              <w:t xml:space="preserve"> &amp; </w:t>
            </w:r>
            <w:r w:rsidRPr="00683754">
              <w:rPr>
                <w:sz w:val="22"/>
                <w:szCs w:val="22"/>
                <w:highlight w:val="yellow"/>
              </w:rPr>
              <w:t>return the register</w:t>
            </w:r>
            <w:r>
              <w:rPr>
                <w:sz w:val="22"/>
                <w:szCs w:val="22"/>
              </w:rPr>
              <w:t xml:space="preserve"> </w:t>
            </w:r>
            <w:r>
              <w:rPr>
                <w:rStyle w:val="FootnoteReference"/>
                <w:sz w:val="22"/>
                <w:szCs w:val="22"/>
              </w:rPr>
              <w:footnoteReference w:id="2"/>
            </w:r>
            <w:r>
              <w:rPr>
                <w:sz w:val="22"/>
                <w:szCs w:val="22"/>
              </w:rPr>
              <w:t>. Arrange</w:t>
            </w:r>
            <w:r w:rsidRPr="006641F6">
              <w:rPr>
                <w:sz w:val="22"/>
                <w:szCs w:val="22"/>
              </w:rPr>
              <w:t xml:space="preserve"> for </w:t>
            </w:r>
            <w:r>
              <w:rPr>
                <w:sz w:val="22"/>
                <w:szCs w:val="22"/>
              </w:rPr>
              <w:t xml:space="preserve">the </w:t>
            </w:r>
            <w:r w:rsidRPr="006641F6">
              <w:rPr>
                <w:sz w:val="22"/>
                <w:szCs w:val="22"/>
              </w:rPr>
              <w:t>proper disposal of other registers</w:t>
            </w:r>
            <w:r>
              <w:rPr>
                <w:sz w:val="22"/>
                <w:szCs w:val="22"/>
              </w:rPr>
              <w:t>, minutes and documents</w:t>
            </w:r>
            <w:r w:rsidRPr="006641F6">
              <w:rPr>
                <w:sz w:val="22"/>
                <w:szCs w:val="22"/>
              </w:rPr>
              <w:t xml:space="preserve"> to suitable safe storage such as the </w:t>
            </w:r>
            <w:r w:rsidRPr="00CB38A5">
              <w:rPr>
                <w:b/>
                <w:sz w:val="22"/>
                <w:szCs w:val="22"/>
              </w:rPr>
              <w:t xml:space="preserve">County Record </w:t>
            </w:r>
            <w:proofErr w:type="gramStart"/>
            <w:r w:rsidRPr="00CB38A5">
              <w:rPr>
                <w:b/>
                <w:sz w:val="22"/>
                <w:szCs w:val="22"/>
              </w:rPr>
              <w:t>Office</w:t>
            </w:r>
            <w:r w:rsidRPr="006641F6">
              <w:rPr>
                <w:sz w:val="22"/>
                <w:szCs w:val="22"/>
              </w:rPr>
              <w:t>.</w:t>
            </w:r>
            <w:r w:rsidR="0088306D" w:rsidRPr="006641F6">
              <w:rPr>
                <w:sz w:val="22"/>
                <w:szCs w:val="22"/>
              </w:rPr>
              <w:t>.</w:t>
            </w:r>
            <w:proofErr w:type="gramEnd"/>
          </w:p>
        </w:tc>
        <w:tc>
          <w:tcPr>
            <w:tcW w:w="5081" w:type="dxa"/>
          </w:tcPr>
          <w:p w14:paraId="38166EBC" w14:textId="77777777" w:rsidR="0088306D" w:rsidRDefault="0088306D" w:rsidP="0088306D">
            <w:pPr>
              <w:rPr>
                <w:rFonts w:ascii="Arial" w:hAnsi="Arial" w:cs="Arial"/>
              </w:rPr>
            </w:pPr>
            <w:r>
              <w:rPr>
                <w:rFonts w:ascii="Arial" w:hAnsi="Arial" w:cs="Arial"/>
              </w:rPr>
              <w:lastRenderedPageBreak/>
              <w:t>Ensure good account is kept about where the documents are located.</w:t>
            </w:r>
          </w:p>
        </w:tc>
      </w:tr>
      <w:tr w:rsidR="0088306D" w14:paraId="5D45CD09" w14:textId="77777777" w:rsidTr="003405A6">
        <w:trPr>
          <w:trHeight w:val="397"/>
        </w:trPr>
        <w:tc>
          <w:tcPr>
            <w:tcW w:w="901" w:type="dxa"/>
          </w:tcPr>
          <w:p w14:paraId="392B8DD9" w14:textId="060AC7E3" w:rsidR="0088306D" w:rsidRDefault="00EA1127" w:rsidP="0088306D">
            <w:pPr>
              <w:rPr>
                <w:rFonts w:ascii="Arial" w:hAnsi="Arial" w:cs="Arial"/>
              </w:rPr>
            </w:pPr>
            <w:r>
              <w:rPr>
                <w:rFonts w:ascii="Arial" w:hAnsi="Arial" w:cs="Arial"/>
              </w:rPr>
              <w:t>7</w:t>
            </w:r>
          </w:p>
        </w:tc>
        <w:tc>
          <w:tcPr>
            <w:tcW w:w="4366" w:type="dxa"/>
          </w:tcPr>
          <w:p w14:paraId="56ED841D" w14:textId="77777777" w:rsidR="0088306D" w:rsidRDefault="0088306D" w:rsidP="0088306D">
            <w:pPr>
              <w:rPr>
                <w:rFonts w:ascii="Arial" w:hAnsi="Arial" w:cs="Arial"/>
              </w:rPr>
            </w:pPr>
            <w:r>
              <w:rPr>
                <w:rFonts w:ascii="Arial" w:hAnsi="Arial" w:cs="Arial"/>
              </w:rPr>
              <w:t xml:space="preserve">Close all </w:t>
            </w:r>
            <w:r w:rsidRPr="00A2287E">
              <w:rPr>
                <w:rFonts w:ascii="Arial" w:hAnsi="Arial" w:cs="Arial"/>
                <w:b/>
                <w:bCs/>
              </w:rPr>
              <w:t>church accounts</w:t>
            </w:r>
            <w:r>
              <w:rPr>
                <w:rFonts w:ascii="Arial" w:hAnsi="Arial" w:cs="Arial"/>
              </w:rPr>
              <w:t xml:space="preserve"> and issue audited accounts to Synod Treasurer.</w:t>
            </w:r>
          </w:p>
        </w:tc>
        <w:tc>
          <w:tcPr>
            <w:tcW w:w="5081" w:type="dxa"/>
          </w:tcPr>
          <w:p w14:paraId="0F4DB244" w14:textId="178FFC17" w:rsidR="00DA38F6" w:rsidRDefault="00DA38F6" w:rsidP="00DA38F6">
            <w:pPr>
              <w:rPr>
                <w:rFonts w:ascii="Arial" w:hAnsi="Arial" w:cs="Arial"/>
              </w:rPr>
            </w:pPr>
            <w:r>
              <w:rPr>
                <w:rFonts w:ascii="Arial" w:hAnsi="Arial" w:cs="Arial"/>
              </w:rPr>
              <w:t xml:space="preserve">Subject to approval from the Synod Treasurer make transfer of funds to the uniting church – subject to the Sharing Agreement. </w:t>
            </w:r>
            <w:r w:rsidRPr="00992493">
              <w:rPr>
                <w:rFonts w:ascii="Arial" w:hAnsi="Arial" w:cs="Arial"/>
              </w:rPr>
              <w:t xml:space="preserve">Surplus funds to be sent to the URC (Mersey Province) Trust Ltd. </w:t>
            </w:r>
          </w:p>
          <w:p w14:paraId="16E4A976" w14:textId="77777777" w:rsidR="0088306D" w:rsidRDefault="0088306D" w:rsidP="0088306D">
            <w:pPr>
              <w:rPr>
                <w:rFonts w:ascii="Arial" w:hAnsi="Arial" w:cs="Arial"/>
              </w:rPr>
            </w:pPr>
          </w:p>
        </w:tc>
      </w:tr>
      <w:tr w:rsidR="0088306D" w14:paraId="28406596" w14:textId="77777777" w:rsidTr="003405A6">
        <w:tc>
          <w:tcPr>
            <w:tcW w:w="901" w:type="dxa"/>
          </w:tcPr>
          <w:p w14:paraId="59D7C2D0" w14:textId="17B47DB7" w:rsidR="0088306D" w:rsidRPr="008D5883" w:rsidRDefault="00EA1127" w:rsidP="0088306D">
            <w:pPr>
              <w:rPr>
                <w:rFonts w:ascii="Arial" w:hAnsi="Arial" w:cs="Arial"/>
              </w:rPr>
            </w:pPr>
            <w:r>
              <w:rPr>
                <w:rFonts w:ascii="Arial" w:hAnsi="Arial" w:cs="Arial"/>
              </w:rPr>
              <w:t>8</w:t>
            </w:r>
          </w:p>
        </w:tc>
        <w:tc>
          <w:tcPr>
            <w:tcW w:w="4366" w:type="dxa"/>
          </w:tcPr>
          <w:p w14:paraId="455978A8" w14:textId="2CF9618E" w:rsidR="0088306D" w:rsidRPr="008D5883" w:rsidRDefault="0088306D" w:rsidP="0088306D">
            <w:pPr>
              <w:pStyle w:val="Bullets"/>
              <w:numPr>
                <w:ilvl w:val="0"/>
                <w:numId w:val="0"/>
              </w:numPr>
              <w:ind w:left="32"/>
              <w:rPr>
                <w:sz w:val="22"/>
                <w:szCs w:val="22"/>
              </w:rPr>
            </w:pPr>
            <w:r w:rsidRPr="008D5883">
              <w:rPr>
                <w:b/>
                <w:sz w:val="22"/>
                <w:szCs w:val="22"/>
              </w:rPr>
              <w:t xml:space="preserve">Authority to be given to the officers of the </w:t>
            </w:r>
            <w:r w:rsidR="00361FD7">
              <w:rPr>
                <w:b/>
                <w:sz w:val="22"/>
                <w:szCs w:val="22"/>
              </w:rPr>
              <w:t xml:space="preserve">uniting </w:t>
            </w:r>
            <w:r w:rsidRPr="008D5883">
              <w:rPr>
                <w:b/>
                <w:sz w:val="22"/>
                <w:szCs w:val="22"/>
              </w:rPr>
              <w:t xml:space="preserve">church </w:t>
            </w:r>
            <w:r w:rsidRPr="008D5883">
              <w:rPr>
                <w:sz w:val="22"/>
                <w:szCs w:val="22"/>
              </w:rPr>
              <w:t xml:space="preserve">to continue to tidy up any </w:t>
            </w:r>
            <w:r>
              <w:rPr>
                <w:sz w:val="22"/>
                <w:szCs w:val="22"/>
              </w:rPr>
              <w:t xml:space="preserve">outstanding </w:t>
            </w:r>
            <w:r w:rsidRPr="008D5883">
              <w:rPr>
                <w:sz w:val="22"/>
                <w:szCs w:val="22"/>
              </w:rPr>
              <w:t>business &amp; prepare final accounts</w:t>
            </w:r>
            <w:r w:rsidR="00361FD7">
              <w:rPr>
                <w:sz w:val="22"/>
                <w:szCs w:val="22"/>
              </w:rPr>
              <w:t xml:space="preserve"> of the former church</w:t>
            </w:r>
            <w:r>
              <w:rPr>
                <w:sz w:val="22"/>
                <w:szCs w:val="22"/>
              </w:rPr>
              <w:t>.</w:t>
            </w:r>
          </w:p>
        </w:tc>
        <w:tc>
          <w:tcPr>
            <w:tcW w:w="5081" w:type="dxa"/>
          </w:tcPr>
          <w:p w14:paraId="1476AFBB" w14:textId="45CCC179" w:rsidR="0088306D" w:rsidRDefault="00A2287E" w:rsidP="0088306D">
            <w:pPr>
              <w:jc w:val="both"/>
              <w:rPr>
                <w:rFonts w:ascii="Arial" w:hAnsi="Arial" w:cs="Arial"/>
              </w:rPr>
            </w:pPr>
            <w:r>
              <w:rPr>
                <w:rFonts w:ascii="Arial" w:hAnsi="Arial" w:cs="Arial"/>
              </w:rPr>
              <w:t xml:space="preserve">All details to be </w:t>
            </w:r>
            <w:r w:rsidR="00822D44">
              <w:rPr>
                <w:rFonts w:ascii="Arial" w:hAnsi="Arial" w:cs="Arial"/>
              </w:rPr>
              <w:t>provided to the Synod Treasurer.</w:t>
            </w:r>
          </w:p>
        </w:tc>
      </w:tr>
      <w:tr w:rsidR="000C607E" w14:paraId="54004D0A" w14:textId="77777777" w:rsidTr="003405A6">
        <w:tc>
          <w:tcPr>
            <w:tcW w:w="901" w:type="dxa"/>
          </w:tcPr>
          <w:p w14:paraId="1AC77C64" w14:textId="0247995F" w:rsidR="000C607E" w:rsidRDefault="00EA1127" w:rsidP="0088306D">
            <w:pPr>
              <w:rPr>
                <w:rFonts w:ascii="Arial" w:hAnsi="Arial" w:cs="Arial"/>
              </w:rPr>
            </w:pPr>
            <w:r>
              <w:rPr>
                <w:rFonts w:ascii="Arial" w:hAnsi="Arial" w:cs="Arial"/>
              </w:rPr>
              <w:t>9</w:t>
            </w:r>
          </w:p>
        </w:tc>
        <w:tc>
          <w:tcPr>
            <w:tcW w:w="4366" w:type="dxa"/>
          </w:tcPr>
          <w:p w14:paraId="71FBDBB8" w14:textId="273905E5" w:rsidR="000C607E" w:rsidRDefault="00627125" w:rsidP="0088306D">
            <w:pPr>
              <w:rPr>
                <w:rFonts w:ascii="Arial" w:hAnsi="Arial" w:cs="Arial"/>
              </w:rPr>
            </w:pPr>
            <w:r w:rsidRPr="005F4F13">
              <w:rPr>
                <w:rFonts w:ascii="Arial" w:hAnsi="Arial" w:cs="Arial"/>
                <w:b/>
                <w:bCs/>
              </w:rPr>
              <w:t>The LEP will appoint officers</w:t>
            </w:r>
            <w:r w:rsidRPr="005F4F13">
              <w:rPr>
                <w:rFonts w:ascii="Arial" w:hAnsi="Arial" w:cs="Arial"/>
              </w:rPr>
              <w:t xml:space="preserve"> from within the membership of the LEP and formulate polices afresh.</w:t>
            </w:r>
          </w:p>
        </w:tc>
        <w:tc>
          <w:tcPr>
            <w:tcW w:w="5081" w:type="dxa"/>
          </w:tcPr>
          <w:p w14:paraId="6629286A" w14:textId="6F51D750" w:rsidR="000C607E" w:rsidRDefault="00C7490B" w:rsidP="0088306D">
            <w:pPr>
              <w:jc w:val="both"/>
              <w:rPr>
                <w:rFonts w:ascii="Arial" w:hAnsi="Arial" w:cs="Arial"/>
              </w:rPr>
            </w:pPr>
            <w:r>
              <w:rPr>
                <w:rFonts w:ascii="Arial" w:hAnsi="Arial" w:cs="Arial"/>
              </w:rPr>
              <w:t xml:space="preserve">This will involve a new constitution which </w:t>
            </w:r>
            <w:r w:rsidR="00FE3480">
              <w:rPr>
                <w:rFonts w:ascii="Arial" w:hAnsi="Arial" w:cs="Arial"/>
              </w:rPr>
              <w:t>will have been developed over some time</w:t>
            </w:r>
            <w:r w:rsidR="007A1415">
              <w:rPr>
                <w:rFonts w:ascii="Arial" w:hAnsi="Arial" w:cs="Arial"/>
              </w:rPr>
              <w:t xml:space="preserve"> with the help of Synod and officers from the </w:t>
            </w:r>
            <w:r w:rsidR="006432BE">
              <w:rPr>
                <w:rFonts w:ascii="Arial" w:hAnsi="Arial" w:cs="Arial"/>
              </w:rPr>
              <w:t>joining denomination or church.</w:t>
            </w:r>
          </w:p>
        </w:tc>
      </w:tr>
      <w:tr w:rsidR="0088306D" w14:paraId="284B9B68" w14:textId="77777777" w:rsidTr="003405A6">
        <w:tc>
          <w:tcPr>
            <w:tcW w:w="901" w:type="dxa"/>
          </w:tcPr>
          <w:p w14:paraId="4985FE5D" w14:textId="74CA03CB" w:rsidR="0088306D" w:rsidRPr="008D5883" w:rsidRDefault="00EA1127" w:rsidP="0088306D">
            <w:pPr>
              <w:rPr>
                <w:rFonts w:ascii="Arial" w:hAnsi="Arial" w:cs="Arial"/>
              </w:rPr>
            </w:pPr>
            <w:r>
              <w:rPr>
                <w:rFonts w:ascii="Arial" w:hAnsi="Arial" w:cs="Arial"/>
              </w:rPr>
              <w:t>10</w:t>
            </w:r>
          </w:p>
        </w:tc>
        <w:tc>
          <w:tcPr>
            <w:tcW w:w="4366" w:type="dxa"/>
          </w:tcPr>
          <w:p w14:paraId="347C0B94" w14:textId="036C71A7" w:rsidR="0088306D" w:rsidRPr="008D5883" w:rsidRDefault="0088306D" w:rsidP="0088306D">
            <w:pPr>
              <w:rPr>
                <w:rFonts w:ascii="Arial" w:hAnsi="Arial" w:cs="Arial"/>
              </w:rPr>
            </w:pPr>
            <w:r>
              <w:rPr>
                <w:rFonts w:ascii="Arial" w:hAnsi="Arial" w:cs="Arial"/>
              </w:rPr>
              <w:t xml:space="preserve">Organise a </w:t>
            </w:r>
            <w:r w:rsidRPr="008D5883">
              <w:rPr>
                <w:rFonts w:ascii="Arial" w:hAnsi="Arial" w:cs="Arial"/>
                <w:b/>
              </w:rPr>
              <w:t>Closing S</w:t>
            </w:r>
            <w:r>
              <w:rPr>
                <w:rFonts w:ascii="Arial" w:hAnsi="Arial" w:cs="Arial"/>
                <w:b/>
              </w:rPr>
              <w:t>ervice</w:t>
            </w:r>
            <w:r w:rsidR="006D3CB6">
              <w:rPr>
                <w:rFonts w:ascii="Arial" w:hAnsi="Arial" w:cs="Arial"/>
                <w:b/>
              </w:rPr>
              <w:t xml:space="preserve"> and </w:t>
            </w:r>
            <w:r w:rsidR="005C7468">
              <w:rPr>
                <w:rFonts w:ascii="Arial" w:hAnsi="Arial" w:cs="Arial"/>
                <w:b/>
              </w:rPr>
              <w:t>uniting Service.</w:t>
            </w:r>
          </w:p>
        </w:tc>
        <w:tc>
          <w:tcPr>
            <w:tcW w:w="5081" w:type="dxa"/>
          </w:tcPr>
          <w:p w14:paraId="25473535" w14:textId="0FB21807" w:rsidR="0088306D" w:rsidRDefault="0088306D" w:rsidP="0088306D">
            <w:pPr>
              <w:jc w:val="both"/>
              <w:rPr>
                <w:rFonts w:ascii="Arial" w:hAnsi="Arial" w:cs="Arial"/>
              </w:rPr>
            </w:pPr>
            <w:r>
              <w:rPr>
                <w:rFonts w:ascii="Arial" w:hAnsi="Arial" w:cs="Arial"/>
              </w:rPr>
              <w:t>Liaise with Synod for mutually convenient date</w:t>
            </w:r>
            <w:r w:rsidR="005C7468">
              <w:rPr>
                <w:rFonts w:ascii="Arial" w:hAnsi="Arial" w:cs="Arial"/>
              </w:rPr>
              <w:t>s</w:t>
            </w:r>
            <w:r>
              <w:rPr>
                <w:rFonts w:ascii="Arial" w:hAnsi="Arial" w:cs="Arial"/>
              </w:rPr>
              <w:t xml:space="preserve"> and agree who will take part in the service</w:t>
            </w:r>
            <w:r w:rsidR="005C7468">
              <w:rPr>
                <w:rFonts w:ascii="Arial" w:hAnsi="Arial" w:cs="Arial"/>
              </w:rPr>
              <w:t>s</w:t>
            </w:r>
            <w:r>
              <w:rPr>
                <w:rFonts w:ascii="Arial" w:hAnsi="Arial" w:cs="Arial"/>
              </w:rPr>
              <w:t>.</w:t>
            </w:r>
          </w:p>
          <w:p w14:paraId="15D505C9" w14:textId="6043D4CA" w:rsidR="0088306D" w:rsidRDefault="0088306D" w:rsidP="0088306D">
            <w:pPr>
              <w:jc w:val="both"/>
              <w:rPr>
                <w:rFonts w:ascii="Arial" w:hAnsi="Arial" w:cs="Arial"/>
              </w:rPr>
            </w:pPr>
          </w:p>
        </w:tc>
      </w:tr>
      <w:tr w:rsidR="0088306D" w14:paraId="4064E667" w14:textId="77777777" w:rsidTr="003405A6">
        <w:tc>
          <w:tcPr>
            <w:tcW w:w="901" w:type="dxa"/>
          </w:tcPr>
          <w:p w14:paraId="77959EC6" w14:textId="26A6E81F" w:rsidR="0088306D" w:rsidRDefault="00EA1127" w:rsidP="0088306D">
            <w:pPr>
              <w:rPr>
                <w:rFonts w:ascii="Arial" w:hAnsi="Arial" w:cs="Arial"/>
              </w:rPr>
            </w:pPr>
            <w:r>
              <w:rPr>
                <w:rFonts w:ascii="Arial" w:hAnsi="Arial" w:cs="Arial"/>
              </w:rPr>
              <w:t>11</w:t>
            </w:r>
          </w:p>
        </w:tc>
        <w:tc>
          <w:tcPr>
            <w:tcW w:w="4366" w:type="dxa"/>
          </w:tcPr>
          <w:p w14:paraId="41F90266" w14:textId="2B7FD8A0" w:rsidR="0088306D" w:rsidRDefault="00C75D22" w:rsidP="0088306D">
            <w:pPr>
              <w:rPr>
                <w:rFonts w:ascii="Arial" w:hAnsi="Arial" w:cs="Arial"/>
              </w:rPr>
            </w:pPr>
            <w:r w:rsidRPr="005F4F13">
              <w:rPr>
                <w:rFonts w:ascii="Arial" w:hAnsi="Arial" w:cs="Arial"/>
                <w:b/>
                <w:bCs/>
              </w:rPr>
              <w:t>Dispose of surplus contents</w:t>
            </w:r>
            <w:r w:rsidRPr="005F4F13">
              <w:rPr>
                <w:rFonts w:ascii="Arial" w:hAnsi="Arial" w:cs="Arial"/>
              </w:rPr>
              <w:t xml:space="preserve"> of the former church and make any necessary arrangements </w:t>
            </w:r>
            <w:proofErr w:type="spellStart"/>
            <w:proofErr w:type="gramStart"/>
            <w:r w:rsidRPr="005F4F13">
              <w:rPr>
                <w:rFonts w:ascii="Arial" w:hAnsi="Arial" w:cs="Arial"/>
              </w:rPr>
              <w:t>eg</w:t>
            </w:r>
            <w:proofErr w:type="spellEnd"/>
            <w:proofErr w:type="gramEnd"/>
            <w:r w:rsidRPr="005F4F13">
              <w:rPr>
                <w:rFonts w:ascii="Arial" w:hAnsi="Arial" w:cs="Arial"/>
              </w:rPr>
              <w:t xml:space="preserve"> War </w:t>
            </w:r>
            <w:r w:rsidR="007F653B" w:rsidRPr="005F4F13">
              <w:rPr>
                <w:rFonts w:ascii="Arial" w:hAnsi="Arial" w:cs="Arial"/>
              </w:rPr>
              <w:t>Memorials</w:t>
            </w:r>
            <w:r w:rsidRPr="005F4F13">
              <w:rPr>
                <w:rFonts w:ascii="Arial" w:hAnsi="Arial" w:cs="Arial"/>
              </w:rPr>
              <w:t xml:space="preserve"> see Action Points for closing churches</w:t>
            </w:r>
            <w:r w:rsidR="007F653B">
              <w:rPr>
                <w:rFonts w:ascii="Arial" w:hAnsi="Arial" w:cs="Arial"/>
              </w:rPr>
              <w:t xml:space="preserve"> </w:t>
            </w:r>
            <w:proofErr w:type="spellStart"/>
            <w:r w:rsidRPr="005F4F13">
              <w:rPr>
                <w:rFonts w:ascii="Arial" w:hAnsi="Arial" w:cs="Arial"/>
              </w:rPr>
              <w:t>ie</w:t>
            </w:r>
            <w:proofErr w:type="spellEnd"/>
            <w:r w:rsidRPr="005F4F13">
              <w:rPr>
                <w:rFonts w:ascii="Arial" w:hAnsi="Arial" w:cs="Arial"/>
              </w:rPr>
              <w:t xml:space="preserve"> churches ceasing to worship and dispersing.</w:t>
            </w:r>
          </w:p>
        </w:tc>
        <w:tc>
          <w:tcPr>
            <w:tcW w:w="5081" w:type="dxa"/>
          </w:tcPr>
          <w:p w14:paraId="08DDCF43" w14:textId="77777777" w:rsidR="0088306D" w:rsidRDefault="0088306D" w:rsidP="0088306D">
            <w:pPr>
              <w:jc w:val="both"/>
              <w:rPr>
                <w:rFonts w:ascii="Arial" w:hAnsi="Arial" w:cs="Arial"/>
              </w:rPr>
            </w:pPr>
            <w:r>
              <w:rPr>
                <w:rFonts w:ascii="Arial" w:hAnsi="Arial" w:cs="Arial"/>
              </w:rPr>
              <w:t>Keep a detailed record of gifts or objects given over the life of the church - inform living relatives where practicable.  Dispose of redundant contents &amp; furniture.</w:t>
            </w:r>
          </w:p>
        </w:tc>
      </w:tr>
      <w:tr w:rsidR="0088306D" w14:paraId="50F1CFC7" w14:textId="77777777" w:rsidTr="003405A6">
        <w:tc>
          <w:tcPr>
            <w:tcW w:w="901" w:type="dxa"/>
          </w:tcPr>
          <w:p w14:paraId="79E7C592" w14:textId="392FDF5C" w:rsidR="0088306D" w:rsidRDefault="00EA1127" w:rsidP="0088306D">
            <w:pPr>
              <w:rPr>
                <w:rFonts w:ascii="Arial" w:hAnsi="Arial" w:cs="Arial"/>
              </w:rPr>
            </w:pPr>
            <w:r>
              <w:rPr>
                <w:rFonts w:ascii="Arial" w:hAnsi="Arial" w:cs="Arial"/>
              </w:rPr>
              <w:t>12</w:t>
            </w:r>
          </w:p>
        </w:tc>
        <w:tc>
          <w:tcPr>
            <w:tcW w:w="4366" w:type="dxa"/>
          </w:tcPr>
          <w:p w14:paraId="4B936F2B" w14:textId="554BBD8A" w:rsidR="0088306D" w:rsidRDefault="00C15375" w:rsidP="0088306D">
            <w:pPr>
              <w:rPr>
                <w:rFonts w:ascii="Arial" w:hAnsi="Arial" w:cs="Arial"/>
              </w:rPr>
            </w:pPr>
            <w:r>
              <w:rPr>
                <w:rFonts w:ascii="Arial" w:hAnsi="Arial" w:cs="Arial"/>
              </w:rPr>
              <w:t>Update</w:t>
            </w:r>
            <w:r w:rsidR="0088306D">
              <w:rPr>
                <w:rFonts w:ascii="Arial" w:hAnsi="Arial" w:cs="Arial"/>
              </w:rPr>
              <w:t xml:space="preserve"> the </w:t>
            </w:r>
            <w:r>
              <w:rPr>
                <w:rFonts w:ascii="Arial" w:hAnsi="Arial" w:cs="Arial"/>
              </w:rPr>
              <w:t xml:space="preserve">combined </w:t>
            </w:r>
            <w:r w:rsidR="0088306D" w:rsidRPr="00EE4914">
              <w:rPr>
                <w:rFonts w:ascii="Arial" w:hAnsi="Arial" w:cs="Arial"/>
                <w:b/>
                <w:bCs/>
              </w:rPr>
              <w:t>church</w:t>
            </w:r>
            <w:r w:rsidR="006D3CB6" w:rsidRPr="00EE4914">
              <w:rPr>
                <w:rFonts w:ascii="Arial" w:hAnsi="Arial" w:cs="Arial"/>
                <w:b/>
                <w:bCs/>
              </w:rPr>
              <w:t>es’</w:t>
            </w:r>
            <w:r w:rsidR="0088306D" w:rsidRPr="00EE4914">
              <w:rPr>
                <w:rFonts w:ascii="Arial" w:hAnsi="Arial" w:cs="Arial"/>
                <w:b/>
                <w:bCs/>
              </w:rPr>
              <w:t xml:space="preserve"> website</w:t>
            </w:r>
            <w:r w:rsidR="006D3CB6" w:rsidRPr="00EE4914">
              <w:rPr>
                <w:rFonts w:ascii="Arial" w:hAnsi="Arial" w:cs="Arial"/>
                <w:b/>
                <w:bCs/>
              </w:rPr>
              <w:t>s</w:t>
            </w:r>
          </w:p>
        </w:tc>
        <w:tc>
          <w:tcPr>
            <w:tcW w:w="5081" w:type="dxa"/>
          </w:tcPr>
          <w:p w14:paraId="3877CDC1" w14:textId="77777777" w:rsidR="0088306D" w:rsidRDefault="0088306D" w:rsidP="0088306D">
            <w:pPr>
              <w:jc w:val="both"/>
              <w:rPr>
                <w:rFonts w:ascii="Arial" w:hAnsi="Arial" w:cs="Arial"/>
              </w:rPr>
            </w:pPr>
            <w:r>
              <w:rPr>
                <w:rFonts w:ascii="Arial" w:hAnsi="Arial" w:cs="Arial"/>
              </w:rPr>
              <w:t>Liaise with Synod office and Communications Officer re appropriate notices and management of church’s own website.</w:t>
            </w:r>
          </w:p>
          <w:p w14:paraId="721CABA5" w14:textId="67B22665" w:rsidR="0088306D" w:rsidRDefault="0088306D" w:rsidP="0088306D">
            <w:pPr>
              <w:jc w:val="both"/>
              <w:rPr>
                <w:rFonts w:ascii="Arial" w:hAnsi="Arial" w:cs="Arial"/>
              </w:rPr>
            </w:pPr>
          </w:p>
        </w:tc>
      </w:tr>
      <w:tr w:rsidR="0088306D" w14:paraId="18322BB2" w14:textId="77777777" w:rsidTr="003405A6">
        <w:tc>
          <w:tcPr>
            <w:tcW w:w="901" w:type="dxa"/>
          </w:tcPr>
          <w:p w14:paraId="67BCE26D" w14:textId="4FA1DDA3" w:rsidR="0088306D" w:rsidRDefault="00EA1127" w:rsidP="0088306D">
            <w:pPr>
              <w:rPr>
                <w:rFonts w:ascii="Arial" w:hAnsi="Arial" w:cs="Arial"/>
              </w:rPr>
            </w:pPr>
            <w:r>
              <w:rPr>
                <w:rFonts w:ascii="Arial" w:hAnsi="Arial" w:cs="Arial"/>
              </w:rPr>
              <w:t>13</w:t>
            </w:r>
          </w:p>
        </w:tc>
        <w:tc>
          <w:tcPr>
            <w:tcW w:w="4366" w:type="dxa"/>
          </w:tcPr>
          <w:p w14:paraId="4F76958F" w14:textId="0EC23385" w:rsidR="000F7BBB" w:rsidRDefault="000F7BBB" w:rsidP="000F7BBB">
            <w:pPr>
              <w:rPr>
                <w:rFonts w:ascii="Arial" w:hAnsi="Arial" w:cs="Arial"/>
              </w:rPr>
            </w:pPr>
            <w:r>
              <w:rPr>
                <w:rFonts w:ascii="Arial" w:hAnsi="Arial" w:cs="Arial"/>
              </w:rPr>
              <w:t xml:space="preserve">After vacating the property Synod will take over the disposal of the buildings and remaining contents.  The proceeds of sale </w:t>
            </w:r>
            <w:r w:rsidRPr="007D0FC4">
              <w:rPr>
                <w:rFonts w:ascii="Arial" w:hAnsi="Arial" w:cs="Arial"/>
              </w:rPr>
              <w:t>of remaining contents will be passed to the LEP less expenses unless otherwise agreed.   The proceeds of sale of any fixtures and fittings will be applied in the same manner as the proceeds of sale of the building.</w:t>
            </w:r>
            <w:r w:rsidRPr="007D0FC4">
              <w:rPr>
                <w:rFonts w:ascii="Arial" w:hAnsi="Arial" w:cs="Arial"/>
                <w:strike/>
              </w:rPr>
              <w:t xml:space="preserve"> </w:t>
            </w:r>
          </w:p>
          <w:p w14:paraId="65B4C2F4" w14:textId="3BEB5DB4" w:rsidR="0088306D" w:rsidRDefault="0088306D" w:rsidP="0088306D">
            <w:pPr>
              <w:rPr>
                <w:rFonts w:ascii="Arial" w:hAnsi="Arial" w:cs="Arial"/>
              </w:rPr>
            </w:pPr>
            <w:r>
              <w:rPr>
                <w:rFonts w:ascii="Arial" w:hAnsi="Arial" w:cs="Arial"/>
              </w:rPr>
              <w:t>.</w:t>
            </w:r>
          </w:p>
          <w:p w14:paraId="54476755" w14:textId="671D2F84" w:rsidR="0088306D" w:rsidRDefault="0088306D" w:rsidP="0088306D">
            <w:pPr>
              <w:rPr>
                <w:rFonts w:ascii="Arial" w:hAnsi="Arial" w:cs="Arial"/>
              </w:rPr>
            </w:pPr>
          </w:p>
        </w:tc>
        <w:tc>
          <w:tcPr>
            <w:tcW w:w="5081" w:type="dxa"/>
          </w:tcPr>
          <w:p w14:paraId="52540BC2" w14:textId="40605826" w:rsidR="0088306D" w:rsidRPr="00D91FBF" w:rsidRDefault="0088306D" w:rsidP="0088306D">
            <w:pPr>
              <w:jc w:val="both"/>
              <w:rPr>
                <w:rFonts w:ascii="Arial" w:hAnsi="Arial" w:cs="Arial"/>
                <w:b/>
              </w:rPr>
            </w:pPr>
            <w:r>
              <w:rPr>
                <w:rFonts w:ascii="Arial" w:hAnsi="Arial" w:cs="Arial"/>
              </w:rPr>
              <w:t xml:space="preserve">Ensure that all utility service contracts are </w:t>
            </w:r>
            <w:proofErr w:type="gramStart"/>
            <w:r>
              <w:rPr>
                <w:rFonts w:ascii="Arial" w:hAnsi="Arial" w:cs="Arial"/>
              </w:rPr>
              <w:t>terminated</w:t>
            </w:r>
            <w:proofErr w:type="gramEnd"/>
            <w:r>
              <w:rPr>
                <w:rFonts w:ascii="Arial" w:hAnsi="Arial" w:cs="Arial"/>
              </w:rPr>
              <w:t xml:space="preserve"> and the buildings are left in a safe &amp; secure state.  Please complete the schedule in </w:t>
            </w:r>
            <w:r w:rsidRPr="00D91FBF">
              <w:rPr>
                <w:rFonts w:ascii="Arial" w:hAnsi="Arial" w:cs="Arial"/>
                <w:b/>
              </w:rPr>
              <w:t xml:space="preserve">Appendix </w:t>
            </w:r>
            <w:r w:rsidR="007B53AB">
              <w:rPr>
                <w:rFonts w:ascii="Arial" w:hAnsi="Arial" w:cs="Arial"/>
                <w:b/>
              </w:rPr>
              <w:t>0</w:t>
            </w:r>
            <w:r w:rsidR="0091773C">
              <w:rPr>
                <w:rFonts w:ascii="Arial" w:hAnsi="Arial" w:cs="Arial"/>
                <w:b/>
              </w:rPr>
              <w:t>3</w:t>
            </w:r>
            <w:r w:rsidRPr="00D91FBF">
              <w:rPr>
                <w:rFonts w:ascii="Arial" w:hAnsi="Arial" w:cs="Arial"/>
                <w:b/>
              </w:rPr>
              <w:t>.</w:t>
            </w:r>
          </w:p>
          <w:p w14:paraId="7D53F02F" w14:textId="77777777" w:rsidR="0088306D" w:rsidRDefault="0088306D" w:rsidP="0088306D">
            <w:pPr>
              <w:jc w:val="both"/>
              <w:rPr>
                <w:rFonts w:ascii="Arial" w:hAnsi="Arial" w:cs="Arial"/>
              </w:rPr>
            </w:pPr>
            <w:r>
              <w:rPr>
                <w:rFonts w:ascii="Arial" w:hAnsi="Arial" w:cs="Arial"/>
              </w:rPr>
              <w:t xml:space="preserve"> </w:t>
            </w:r>
          </w:p>
        </w:tc>
      </w:tr>
    </w:tbl>
    <w:p w14:paraId="57C2FF70" w14:textId="77777777" w:rsidR="00F627CB" w:rsidRDefault="00F627CB" w:rsidP="00F627CB">
      <w:pPr>
        <w:spacing w:after="0"/>
        <w:rPr>
          <w:rFonts w:ascii="Arial" w:hAnsi="Arial" w:cs="Arial"/>
        </w:rPr>
      </w:pPr>
    </w:p>
    <w:p w14:paraId="5A65B0F4" w14:textId="77777777" w:rsidR="00857113" w:rsidRDefault="00857113" w:rsidP="00F627CB">
      <w:pPr>
        <w:spacing w:after="0"/>
        <w:rPr>
          <w:rFonts w:ascii="Arial" w:hAnsi="Arial" w:cs="Arial"/>
        </w:rPr>
      </w:pPr>
    </w:p>
    <w:p w14:paraId="31C92D80" w14:textId="5B2714E6" w:rsidR="00822D44" w:rsidRDefault="00822D44">
      <w:pPr>
        <w:rPr>
          <w:rFonts w:ascii="Arial" w:hAnsi="Arial" w:cs="Arial"/>
        </w:rPr>
      </w:pPr>
      <w:r>
        <w:rPr>
          <w:rFonts w:ascii="Arial" w:hAnsi="Arial" w:cs="Arial"/>
        </w:rPr>
        <w:br w:type="page"/>
      </w:r>
    </w:p>
    <w:p w14:paraId="0559A283" w14:textId="77777777" w:rsidR="00857113" w:rsidRDefault="00857113" w:rsidP="00F627CB">
      <w:pPr>
        <w:spacing w:after="0"/>
        <w:rPr>
          <w:rFonts w:ascii="Arial" w:hAnsi="Arial" w:cs="Arial"/>
        </w:rPr>
      </w:pPr>
    </w:p>
    <w:p w14:paraId="24AD0543" w14:textId="4B2292B5" w:rsidR="00C2707C" w:rsidRPr="00E35E92" w:rsidRDefault="00857113" w:rsidP="00E35E92">
      <w:pPr>
        <w:spacing w:after="0"/>
        <w:jc w:val="center"/>
        <w:rPr>
          <w:rFonts w:ascii="Arial" w:hAnsi="Arial" w:cs="Arial"/>
          <w:b/>
          <w:bCs/>
          <w:sz w:val="28"/>
          <w:szCs w:val="28"/>
        </w:rPr>
      </w:pPr>
      <w:r w:rsidRPr="00E35E92">
        <w:rPr>
          <w:rFonts w:ascii="Arial" w:hAnsi="Arial" w:cs="Arial"/>
          <w:b/>
          <w:bCs/>
          <w:sz w:val="28"/>
          <w:szCs w:val="28"/>
          <w:highlight w:val="green"/>
        </w:rPr>
        <w:t xml:space="preserve">APPENDIX </w:t>
      </w:r>
      <w:r w:rsidR="0091773C">
        <w:rPr>
          <w:rFonts w:ascii="Arial" w:hAnsi="Arial" w:cs="Arial"/>
          <w:b/>
          <w:bCs/>
          <w:sz w:val="28"/>
          <w:szCs w:val="28"/>
          <w:highlight w:val="green"/>
        </w:rPr>
        <w:t>0</w:t>
      </w:r>
      <w:r w:rsidRPr="00E35E92">
        <w:rPr>
          <w:rFonts w:ascii="Arial" w:hAnsi="Arial" w:cs="Arial"/>
          <w:b/>
          <w:bCs/>
          <w:sz w:val="28"/>
          <w:szCs w:val="28"/>
          <w:highlight w:val="green"/>
        </w:rPr>
        <w:t>1</w:t>
      </w:r>
    </w:p>
    <w:p w14:paraId="596BFBAF" w14:textId="77777777" w:rsidR="00857113" w:rsidRDefault="00857113" w:rsidP="00F627CB">
      <w:pPr>
        <w:spacing w:after="0"/>
        <w:rPr>
          <w:rFonts w:ascii="Arial" w:hAnsi="Arial" w:cs="Arial"/>
        </w:rPr>
      </w:pPr>
    </w:p>
    <w:p w14:paraId="524AD6FA" w14:textId="36457362" w:rsidR="00857113" w:rsidRPr="001C0D71" w:rsidRDefault="001C0D71" w:rsidP="00857113">
      <w:pPr>
        <w:pStyle w:val="Main"/>
        <w:rPr>
          <w:b/>
          <w:bCs/>
          <w:iCs/>
        </w:rPr>
      </w:pPr>
      <w:r>
        <w:rPr>
          <w:b/>
          <w:bCs/>
          <w:iCs/>
        </w:rPr>
        <w:t xml:space="preserve">Resolution to request </w:t>
      </w:r>
      <w:r w:rsidR="00201DCC">
        <w:rPr>
          <w:b/>
          <w:bCs/>
          <w:iCs/>
        </w:rPr>
        <w:t xml:space="preserve">that </w:t>
      </w:r>
      <w:r w:rsidR="00992345">
        <w:rPr>
          <w:b/>
          <w:bCs/>
          <w:iCs/>
        </w:rPr>
        <w:t xml:space="preserve">the Local Church ceases </w:t>
      </w:r>
      <w:r w:rsidR="00905E75">
        <w:rPr>
          <w:b/>
          <w:bCs/>
          <w:iCs/>
        </w:rPr>
        <w:t xml:space="preserve">and </w:t>
      </w:r>
      <w:r w:rsidR="00A059A5">
        <w:rPr>
          <w:b/>
          <w:bCs/>
          <w:iCs/>
        </w:rPr>
        <w:t xml:space="preserve">for the Congregation to Unite with another local </w:t>
      </w:r>
      <w:r w:rsidR="00905E75">
        <w:rPr>
          <w:b/>
          <w:bCs/>
          <w:iCs/>
        </w:rPr>
        <w:t>church</w:t>
      </w:r>
      <w:r w:rsidR="00666591">
        <w:rPr>
          <w:b/>
          <w:bCs/>
          <w:iCs/>
        </w:rPr>
        <w:t>.</w:t>
      </w:r>
    </w:p>
    <w:p w14:paraId="6560FD34" w14:textId="77777777" w:rsidR="008E3EFE" w:rsidRDefault="008E3EFE" w:rsidP="00857113">
      <w:pPr>
        <w:pStyle w:val="Main"/>
        <w:rPr>
          <w:i/>
        </w:rPr>
      </w:pPr>
    </w:p>
    <w:p w14:paraId="1C261E2C" w14:textId="77777777" w:rsidR="00857113" w:rsidRPr="00F16865" w:rsidRDefault="00857113" w:rsidP="00857113">
      <w:pPr>
        <w:pStyle w:val="Main"/>
        <w:ind w:left="1004"/>
      </w:pPr>
      <w:r w:rsidRPr="00F16865">
        <w:t>At a meeting of the………………………………</w:t>
      </w:r>
      <w:proofErr w:type="gramStart"/>
      <w:r w:rsidRPr="00F16865">
        <w:t>….United</w:t>
      </w:r>
      <w:proofErr w:type="gramEnd"/>
      <w:r w:rsidRPr="00F16865">
        <w:t xml:space="preserve"> Reformed Church (“the Church”)</w:t>
      </w:r>
    </w:p>
    <w:p w14:paraId="7D60404B" w14:textId="77777777" w:rsidR="00857113" w:rsidRPr="00F16865" w:rsidRDefault="00857113" w:rsidP="00857113">
      <w:pPr>
        <w:pStyle w:val="Main"/>
        <w:ind w:firstLine="436"/>
      </w:pPr>
      <w:r w:rsidRPr="00F16865">
        <w:t xml:space="preserve">Held…………………… (date, </w:t>
      </w:r>
      <w:proofErr w:type="gramStart"/>
      <w:r w:rsidRPr="00F16865">
        <w:t>time</w:t>
      </w:r>
      <w:proofErr w:type="gramEnd"/>
      <w:r w:rsidRPr="00F16865">
        <w:t xml:space="preserve"> and place)</w:t>
      </w:r>
    </w:p>
    <w:p w14:paraId="708F73EE" w14:textId="77777777" w:rsidR="00857113" w:rsidRPr="00F16865" w:rsidRDefault="00857113" w:rsidP="00857113">
      <w:pPr>
        <w:pStyle w:val="Main"/>
        <w:ind w:firstLine="436"/>
      </w:pPr>
      <w:r w:rsidRPr="00F16865">
        <w:t>With…………………………….in the chair,</w:t>
      </w:r>
    </w:p>
    <w:p w14:paraId="4A5F66E0" w14:textId="77777777" w:rsidR="00857113" w:rsidRPr="00F16865" w:rsidRDefault="00857113" w:rsidP="00857113">
      <w:pPr>
        <w:pStyle w:val="Main"/>
        <w:ind w:left="720"/>
      </w:pPr>
      <w:r w:rsidRPr="00F16865">
        <w:t>It was proposed by……………………………….and seconded by…………………….</w:t>
      </w:r>
    </w:p>
    <w:p w14:paraId="48FA6B21" w14:textId="77777777" w:rsidR="00857113" w:rsidRDefault="00857113" w:rsidP="00857113">
      <w:pPr>
        <w:pStyle w:val="Main"/>
        <w:ind w:firstLine="436"/>
      </w:pPr>
      <w:r w:rsidRPr="00F16865">
        <w:t xml:space="preserve">And agreed ……………………… (unanimously/ </w:t>
      </w:r>
      <w:proofErr w:type="spellStart"/>
      <w:r w:rsidRPr="00F16865">
        <w:t>nem.con</w:t>
      </w:r>
      <w:proofErr w:type="spellEnd"/>
      <w:r w:rsidRPr="00F16865">
        <w:t>……votes to…</w:t>
      </w:r>
      <w:proofErr w:type="gramStart"/>
      <w:r w:rsidRPr="00F16865">
        <w:t>…..</w:t>
      </w:r>
      <w:proofErr w:type="gramEnd"/>
      <w:r w:rsidRPr="00F16865">
        <w:t>)</w:t>
      </w:r>
    </w:p>
    <w:p w14:paraId="49EC9CF7" w14:textId="77777777" w:rsidR="00857113" w:rsidRPr="00F16865" w:rsidRDefault="00857113" w:rsidP="00857113">
      <w:pPr>
        <w:pStyle w:val="Main"/>
        <w:ind w:firstLine="436"/>
      </w:pPr>
    </w:p>
    <w:p w14:paraId="154E909E" w14:textId="12D6E883" w:rsidR="00857113" w:rsidRDefault="00857113" w:rsidP="00857113">
      <w:pPr>
        <w:pStyle w:val="Main"/>
        <w:ind w:left="720"/>
      </w:pPr>
      <w:r>
        <w:t>[t</w:t>
      </w:r>
      <w:r w:rsidRPr="00F16865">
        <w:t xml:space="preserve">hat the </w:t>
      </w:r>
      <w:r>
        <w:t xml:space="preserve">                                      United Reformed Church, being the body of people who assemble here for worship, </w:t>
      </w:r>
      <w:proofErr w:type="gramStart"/>
      <w:r>
        <w:t>witness</w:t>
      </w:r>
      <w:proofErr w:type="gramEnd"/>
      <w:r>
        <w:t xml:space="preserve"> and mission, </w:t>
      </w:r>
      <w:r w:rsidRPr="00F16865">
        <w:t xml:space="preserve">asks </w:t>
      </w:r>
      <w:r>
        <w:t xml:space="preserve">its provincial Synod, Mersey Synod, for permission to </w:t>
      </w:r>
      <w:r w:rsidR="00666591">
        <w:t>unite with</w:t>
      </w:r>
      <w:r w:rsidR="008705BE">
        <w:t xml:space="preserve"> ……………………………………………… church located at </w:t>
      </w:r>
      <w:r w:rsidR="00277181">
        <w:t>……………………………………………….</w:t>
      </w:r>
      <w:r>
        <w:t xml:space="preserve"> </w:t>
      </w:r>
      <w:r w:rsidRPr="00F16865">
        <w:t xml:space="preserve">in accordance with the provisions of </w:t>
      </w:r>
      <w:r>
        <w:t xml:space="preserve">(4)A(iii) of the Structure of </w:t>
      </w:r>
      <w:r w:rsidRPr="00F16865">
        <w:t>the United Reformed Church</w:t>
      </w:r>
      <w:r>
        <w:t>]</w:t>
      </w:r>
    </w:p>
    <w:p w14:paraId="789F4086" w14:textId="77777777" w:rsidR="00857113" w:rsidRDefault="00857113" w:rsidP="00F627CB">
      <w:pPr>
        <w:spacing w:after="0"/>
        <w:rPr>
          <w:rFonts w:ascii="Arial" w:hAnsi="Arial" w:cs="Arial"/>
        </w:rPr>
      </w:pPr>
    </w:p>
    <w:p w14:paraId="388841BE" w14:textId="77777777" w:rsidR="00E35E92" w:rsidRDefault="00E35E92" w:rsidP="00F627CB">
      <w:pPr>
        <w:spacing w:after="0"/>
        <w:rPr>
          <w:rFonts w:ascii="Arial" w:hAnsi="Arial" w:cs="Arial"/>
        </w:rPr>
      </w:pPr>
    </w:p>
    <w:p w14:paraId="1668B68B" w14:textId="4A2FBFE6" w:rsidR="00E35E92" w:rsidRDefault="00E35E92">
      <w:pPr>
        <w:rPr>
          <w:rFonts w:ascii="Arial" w:hAnsi="Arial" w:cs="Arial"/>
        </w:rPr>
      </w:pPr>
      <w:r>
        <w:rPr>
          <w:rFonts w:ascii="Arial" w:hAnsi="Arial" w:cs="Arial"/>
        </w:rPr>
        <w:br w:type="page"/>
      </w:r>
    </w:p>
    <w:p w14:paraId="24E1A662" w14:textId="0862FFA0" w:rsidR="00E35E92" w:rsidRDefault="00E35E92" w:rsidP="00E35E92">
      <w:pPr>
        <w:spacing w:after="0"/>
        <w:jc w:val="center"/>
        <w:rPr>
          <w:rFonts w:ascii="Arial" w:hAnsi="Arial" w:cs="Arial"/>
          <w:b/>
          <w:bCs/>
          <w:sz w:val="28"/>
          <w:szCs w:val="28"/>
        </w:rPr>
      </w:pPr>
      <w:r w:rsidRPr="00E35E92">
        <w:rPr>
          <w:rFonts w:ascii="Arial" w:hAnsi="Arial" w:cs="Arial"/>
          <w:b/>
          <w:bCs/>
          <w:sz w:val="28"/>
          <w:szCs w:val="28"/>
          <w:highlight w:val="cyan"/>
        </w:rPr>
        <w:lastRenderedPageBreak/>
        <w:t xml:space="preserve">APPENDIX </w:t>
      </w:r>
      <w:r w:rsidR="0091773C">
        <w:rPr>
          <w:rFonts w:ascii="Arial" w:hAnsi="Arial" w:cs="Arial"/>
          <w:b/>
          <w:bCs/>
          <w:sz w:val="28"/>
          <w:szCs w:val="28"/>
          <w:highlight w:val="cyan"/>
        </w:rPr>
        <w:t>0</w:t>
      </w:r>
      <w:r w:rsidRPr="00E35E92">
        <w:rPr>
          <w:rFonts w:ascii="Arial" w:hAnsi="Arial" w:cs="Arial"/>
          <w:b/>
          <w:bCs/>
          <w:sz w:val="28"/>
          <w:szCs w:val="28"/>
          <w:highlight w:val="cyan"/>
        </w:rPr>
        <w:t>2</w:t>
      </w:r>
    </w:p>
    <w:p w14:paraId="69E0A887" w14:textId="77777777" w:rsidR="00E35E92" w:rsidRDefault="00E35E92" w:rsidP="00E35E92">
      <w:pPr>
        <w:spacing w:after="0"/>
        <w:jc w:val="center"/>
        <w:rPr>
          <w:rFonts w:ascii="Arial" w:hAnsi="Arial" w:cs="Arial"/>
          <w:b/>
          <w:bCs/>
          <w:sz w:val="28"/>
          <w:szCs w:val="28"/>
        </w:rPr>
      </w:pPr>
    </w:p>
    <w:p w14:paraId="6A81DE60" w14:textId="62AB3D8C" w:rsidR="008E3EFE" w:rsidRPr="00606ED7" w:rsidRDefault="008E3EFE" w:rsidP="008E3EFE">
      <w:pPr>
        <w:pStyle w:val="Main"/>
        <w:rPr>
          <w:b/>
          <w:sz w:val="28"/>
          <w:szCs w:val="28"/>
        </w:rPr>
      </w:pPr>
      <w:r>
        <w:rPr>
          <w:b/>
          <w:sz w:val="28"/>
          <w:szCs w:val="28"/>
        </w:rPr>
        <w:t xml:space="preserve">Resolution to discontinue worship </w:t>
      </w:r>
      <w:r w:rsidR="002656E5">
        <w:rPr>
          <w:b/>
          <w:sz w:val="28"/>
          <w:szCs w:val="28"/>
        </w:rPr>
        <w:t xml:space="preserve">at its </w:t>
      </w:r>
      <w:r w:rsidR="00D5319B">
        <w:rPr>
          <w:b/>
          <w:sz w:val="28"/>
          <w:szCs w:val="28"/>
        </w:rPr>
        <w:t xml:space="preserve">current site </w:t>
      </w:r>
      <w:r>
        <w:rPr>
          <w:b/>
          <w:sz w:val="28"/>
          <w:szCs w:val="28"/>
        </w:rPr>
        <w:t xml:space="preserve">and </w:t>
      </w:r>
      <w:r w:rsidR="00670A2C">
        <w:rPr>
          <w:b/>
          <w:sz w:val="28"/>
          <w:szCs w:val="28"/>
        </w:rPr>
        <w:t xml:space="preserve">for the congregation </w:t>
      </w:r>
      <w:r w:rsidR="00D5319B">
        <w:rPr>
          <w:b/>
          <w:sz w:val="28"/>
          <w:szCs w:val="28"/>
        </w:rPr>
        <w:t>to unite with a local church</w:t>
      </w:r>
      <w:r w:rsidR="00670A2C">
        <w:rPr>
          <w:b/>
          <w:sz w:val="28"/>
          <w:szCs w:val="28"/>
        </w:rPr>
        <w:t>.</w:t>
      </w:r>
      <w:r w:rsidR="00D5319B">
        <w:rPr>
          <w:b/>
          <w:sz w:val="28"/>
          <w:szCs w:val="28"/>
        </w:rPr>
        <w:t xml:space="preserve"> </w:t>
      </w:r>
    </w:p>
    <w:p w14:paraId="7E7CCC4D" w14:textId="77777777" w:rsidR="008E3EFE" w:rsidRDefault="008E3EFE" w:rsidP="008E3EFE">
      <w:pPr>
        <w:pStyle w:val="Main"/>
        <w:ind w:left="720" w:hanging="294"/>
      </w:pPr>
    </w:p>
    <w:p w14:paraId="0E765466" w14:textId="77777777" w:rsidR="00A326FF" w:rsidRDefault="00A326FF" w:rsidP="00A326FF">
      <w:pPr>
        <w:pStyle w:val="Main"/>
        <w:rPr>
          <w:i/>
        </w:rPr>
      </w:pPr>
    </w:p>
    <w:p w14:paraId="6C908074" w14:textId="77777777" w:rsidR="00A326FF" w:rsidRPr="00F16865" w:rsidRDefault="00A326FF" w:rsidP="00A326FF">
      <w:pPr>
        <w:pStyle w:val="Main"/>
        <w:ind w:left="851" w:hanging="578"/>
      </w:pPr>
      <w:r w:rsidRPr="00F16865">
        <w:t>At a meeting of the………………………………</w:t>
      </w:r>
      <w:proofErr w:type="gramStart"/>
      <w:r w:rsidRPr="00F16865">
        <w:t>….United</w:t>
      </w:r>
      <w:proofErr w:type="gramEnd"/>
      <w:r w:rsidRPr="00F16865">
        <w:t xml:space="preserve"> Reformed Church (“the Church”)</w:t>
      </w:r>
    </w:p>
    <w:p w14:paraId="7E9CD334" w14:textId="77777777" w:rsidR="00A326FF" w:rsidRPr="00F16865" w:rsidRDefault="00A326FF" w:rsidP="00A326FF">
      <w:pPr>
        <w:pStyle w:val="Main"/>
      </w:pPr>
      <w:r w:rsidRPr="00F16865">
        <w:t xml:space="preserve">Held…………………… (date, </w:t>
      </w:r>
      <w:proofErr w:type="gramStart"/>
      <w:r w:rsidRPr="00F16865">
        <w:t>time</w:t>
      </w:r>
      <w:proofErr w:type="gramEnd"/>
      <w:r w:rsidRPr="00F16865">
        <w:t xml:space="preserve"> and place)</w:t>
      </w:r>
    </w:p>
    <w:p w14:paraId="615F75D6" w14:textId="77777777" w:rsidR="00A326FF" w:rsidRPr="00F16865" w:rsidRDefault="00A326FF" w:rsidP="00A326FF">
      <w:pPr>
        <w:pStyle w:val="Main"/>
        <w:ind w:firstLine="38"/>
      </w:pPr>
      <w:r w:rsidRPr="00F16865">
        <w:t>With…………………………….in the chair,</w:t>
      </w:r>
    </w:p>
    <w:p w14:paraId="26388E00" w14:textId="77777777" w:rsidR="00A326FF" w:rsidRPr="00F16865" w:rsidRDefault="00A326FF" w:rsidP="00A326FF">
      <w:pPr>
        <w:pStyle w:val="Main"/>
        <w:ind w:left="720" w:hanging="294"/>
      </w:pPr>
      <w:r w:rsidRPr="00F16865">
        <w:t>It was proposed by……………………………….and seconded by…………………….</w:t>
      </w:r>
    </w:p>
    <w:p w14:paraId="62AC681F" w14:textId="77777777" w:rsidR="00A326FF" w:rsidRDefault="00A326FF" w:rsidP="00A326FF">
      <w:pPr>
        <w:pStyle w:val="Main"/>
        <w:ind w:hanging="11"/>
      </w:pPr>
      <w:r w:rsidRPr="00F16865">
        <w:t xml:space="preserve">And agreed ……………………… (unanimously/ </w:t>
      </w:r>
      <w:proofErr w:type="spellStart"/>
      <w:r w:rsidRPr="00F16865">
        <w:t>nem.con</w:t>
      </w:r>
      <w:proofErr w:type="spellEnd"/>
      <w:r w:rsidRPr="00F16865">
        <w:t>……votes to…</w:t>
      </w:r>
      <w:proofErr w:type="gramStart"/>
      <w:r w:rsidRPr="00F16865">
        <w:t>…..</w:t>
      </w:r>
      <w:proofErr w:type="gramEnd"/>
      <w:r w:rsidRPr="00F16865">
        <w:t>)</w:t>
      </w:r>
    </w:p>
    <w:p w14:paraId="3EC6F606" w14:textId="77777777" w:rsidR="008E3EFE" w:rsidRDefault="008E3EFE" w:rsidP="00A326FF">
      <w:pPr>
        <w:pStyle w:val="Main"/>
        <w:ind w:left="720" w:hanging="11"/>
      </w:pPr>
    </w:p>
    <w:p w14:paraId="114CB15E" w14:textId="388364B9" w:rsidR="008E3EFE" w:rsidRDefault="008E3EFE" w:rsidP="005A1CB8">
      <w:pPr>
        <w:pStyle w:val="Main"/>
      </w:pPr>
      <w:r>
        <w:t xml:space="preserve">(1) </w:t>
      </w:r>
      <w:r w:rsidR="005A1CB8">
        <w:t>T</w:t>
      </w:r>
      <w:r w:rsidRPr="00F16865">
        <w:t xml:space="preserve">hat the </w:t>
      </w:r>
      <w:r>
        <w:t xml:space="preserve">                                      United Reformed Church, being the body of people who assemble here for worship, </w:t>
      </w:r>
      <w:proofErr w:type="gramStart"/>
      <w:r>
        <w:t>witness</w:t>
      </w:r>
      <w:proofErr w:type="gramEnd"/>
      <w:r>
        <w:t xml:space="preserve"> and mission, </w:t>
      </w:r>
    </w:p>
    <w:p w14:paraId="4B9574C2" w14:textId="77777777" w:rsidR="00560DCA" w:rsidRDefault="008E3EFE" w:rsidP="005A1CB8">
      <w:pPr>
        <w:pStyle w:val="Main"/>
      </w:pPr>
      <w:r>
        <w:t xml:space="preserve">having asked its provincial Synod, Mersey Synod, for permission to </w:t>
      </w:r>
      <w:r w:rsidR="007353DC">
        <w:t>unit with</w:t>
      </w:r>
      <w:r w:rsidR="00560DCA">
        <w:t>:</w:t>
      </w:r>
    </w:p>
    <w:p w14:paraId="6C215310" w14:textId="3D4F2BE6" w:rsidR="00560DCA" w:rsidRDefault="00560DCA" w:rsidP="005A1CB8">
      <w:pPr>
        <w:pStyle w:val="Main"/>
      </w:pPr>
      <w:r>
        <w:t>………………………………………………………………. Church</w:t>
      </w:r>
      <w:r w:rsidR="00E36EAA">
        <w:t>, located at:</w:t>
      </w:r>
    </w:p>
    <w:p w14:paraId="2BCA0969" w14:textId="3D505165" w:rsidR="00E36EAA" w:rsidRDefault="00E36EAA" w:rsidP="005A1CB8">
      <w:pPr>
        <w:pStyle w:val="Main"/>
      </w:pPr>
      <w:r>
        <w:t>………………………………………………………………..</w:t>
      </w:r>
    </w:p>
    <w:p w14:paraId="3E5E9F0F" w14:textId="08567F5B" w:rsidR="008E3EFE" w:rsidRPr="00F16865" w:rsidRDefault="008E3EFE" w:rsidP="005A1CB8">
      <w:pPr>
        <w:pStyle w:val="Main"/>
      </w:pPr>
      <w:r>
        <w:t xml:space="preserve"> </w:t>
      </w:r>
      <w:r w:rsidRPr="00F16865">
        <w:t xml:space="preserve">in accordance with the provisions of </w:t>
      </w:r>
      <w:r>
        <w:t xml:space="preserve">(4)A(iii) of the Structure of </w:t>
      </w:r>
      <w:r w:rsidRPr="00F16865">
        <w:t>the United Reformed Church</w:t>
      </w:r>
      <w:r>
        <w:t xml:space="preserve"> and having been given such permission</w:t>
      </w:r>
      <w:r w:rsidR="00E36EAA">
        <w:t xml:space="preserve"> to unite</w:t>
      </w:r>
      <w:r>
        <w:t xml:space="preserve">, such </w:t>
      </w:r>
      <w:r w:rsidR="008E6713">
        <w:t>unification</w:t>
      </w:r>
      <w:r>
        <w:t xml:space="preserve"> to take effect at the conclusion of this meeting.</w:t>
      </w:r>
    </w:p>
    <w:p w14:paraId="4F08E08F" w14:textId="3DB9CF8E" w:rsidR="008E3EFE" w:rsidRDefault="008E3EFE" w:rsidP="005A1CB8">
      <w:pPr>
        <w:pStyle w:val="Main"/>
        <w:numPr>
          <w:ilvl w:val="0"/>
          <w:numId w:val="3"/>
        </w:numPr>
      </w:pPr>
      <w:r>
        <w:t>That the following people</w:t>
      </w:r>
      <w:r w:rsidR="00905E75">
        <w:t>:</w:t>
      </w:r>
    </w:p>
    <w:p w14:paraId="229BAD2F" w14:textId="77777777" w:rsidR="008E3EFE" w:rsidRDefault="008E3EFE" w:rsidP="008E3EFE">
      <w:pPr>
        <w:pStyle w:val="Main"/>
        <w:ind w:left="1080"/>
      </w:pPr>
    </w:p>
    <w:p w14:paraId="4F41E125" w14:textId="77777777" w:rsidR="008E3EFE" w:rsidRDefault="008E3EFE" w:rsidP="005A1CB8">
      <w:pPr>
        <w:pStyle w:val="Main"/>
        <w:ind w:left="0"/>
      </w:pPr>
    </w:p>
    <w:p w14:paraId="2D67232E" w14:textId="77777777" w:rsidR="008E3EFE" w:rsidRDefault="008E3EFE" w:rsidP="008E3EFE">
      <w:pPr>
        <w:pStyle w:val="Main"/>
        <w:ind w:left="1080"/>
      </w:pPr>
    </w:p>
    <w:p w14:paraId="04437A19" w14:textId="77777777" w:rsidR="00D234FE" w:rsidRDefault="00D234FE" w:rsidP="008E3EFE">
      <w:pPr>
        <w:pStyle w:val="Main"/>
        <w:ind w:left="1080"/>
      </w:pPr>
    </w:p>
    <w:p w14:paraId="4883B876" w14:textId="77777777" w:rsidR="00EA1127" w:rsidRDefault="00EA1127" w:rsidP="008E3EFE">
      <w:pPr>
        <w:pStyle w:val="Main"/>
        <w:ind w:left="1080"/>
      </w:pPr>
    </w:p>
    <w:p w14:paraId="139296EA" w14:textId="77777777" w:rsidR="00D234FE" w:rsidRDefault="00D234FE" w:rsidP="008E3EFE">
      <w:pPr>
        <w:pStyle w:val="Main"/>
        <w:ind w:left="1080"/>
      </w:pPr>
    </w:p>
    <w:p w14:paraId="68BD7446" w14:textId="77777777" w:rsidR="008E3EFE" w:rsidRDefault="008E3EFE" w:rsidP="008E3EFE">
      <w:pPr>
        <w:pStyle w:val="Main"/>
        <w:ind w:left="1080"/>
      </w:pPr>
    </w:p>
    <w:p w14:paraId="47229618" w14:textId="41982A22" w:rsidR="008E3EFE" w:rsidRDefault="008E3EFE" w:rsidP="005A1CB8">
      <w:pPr>
        <w:pStyle w:val="Main"/>
      </w:pPr>
      <w:r>
        <w:t>(</w:t>
      </w:r>
      <w:proofErr w:type="gramStart"/>
      <w:r>
        <w:t>being</w:t>
      </w:r>
      <w:proofErr w:type="gramEnd"/>
      <w:r>
        <w:t xml:space="preserve"> [the] </w:t>
      </w:r>
      <w:r w:rsidR="00811840">
        <w:t>former</w:t>
      </w:r>
      <w:r>
        <w:t xml:space="preserve"> elders who are hereinafter called “the closing committee”) are appointed to wind up the affairs and assets of                                         United Reformed Church which responsibilities shall include discharging all debts and liabilities and those responsibilities and duties set out in the “Guidance and Action Points for churches which are closing” issued by the synod. </w:t>
      </w:r>
    </w:p>
    <w:p w14:paraId="42314970" w14:textId="77777777" w:rsidR="00EA1127" w:rsidRPr="00F16865" w:rsidRDefault="00EA1127" w:rsidP="005A1CB8">
      <w:pPr>
        <w:pStyle w:val="Main"/>
      </w:pPr>
    </w:p>
    <w:p w14:paraId="14E4E971" w14:textId="2BCFBA5F" w:rsidR="008E3EFE" w:rsidRDefault="004126E8" w:rsidP="004126E8">
      <w:pPr>
        <w:pStyle w:val="Main"/>
      </w:pPr>
      <w:r>
        <w:t>(</w:t>
      </w:r>
      <w:proofErr w:type="gramStart"/>
      <w:r>
        <w:t>2)</w:t>
      </w:r>
      <w:r w:rsidR="008E3EFE">
        <w:t>That</w:t>
      </w:r>
      <w:proofErr w:type="gramEnd"/>
      <w:r w:rsidR="008E3EFE">
        <w:t xml:space="preserve"> the members of the closing committee are to be indemnified out of the said assets in respect of all acts and omissions except in the case of malice, recklessness or dishonesty.</w:t>
      </w:r>
    </w:p>
    <w:p w14:paraId="2F42E3CD" w14:textId="77777777" w:rsidR="00EA1127" w:rsidRDefault="00EA1127" w:rsidP="004126E8">
      <w:pPr>
        <w:pStyle w:val="Main"/>
      </w:pPr>
    </w:p>
    <w:p w14:paraId="5A0B60FB" w14:textId="77777777" w:rsidR="007D0FC4" w:rsidRDefault="007D0FC4" w:rsidP="004126E8">
      <w:pPr>
        <w:pStyle w:val="Main"/>
      </w:pPr>
    </w:p>
    <w:p w14:paraId="5B20E321" w14:textId="290FB123" w:rsidR="008E3EFE" w:rsidRPr="00F16865" w:rsidRDefault="004126E8" w:rsidP="004126E8">
      <w:pPr>
        <w:pStyle w:val="Main"/>
      </w:pPr>
      <w:r>
        <w:t xml:space="preserve">(3) </w:t>
      </w:r>
      <w:r w:rsidR="008E3EFE">
        <w:t xml:space="preserve">That, </w:t>
      </w:r>
      <w:proofErr w:type="spellStart"/>
      <w:r w:rsidR="008E3EFE" w:rsidRPr="00F16865">
        <w:t>the</w:t>
      </w:r>
      <w:proofErr w:type="spellEnd"/>
      <w:r w:rsidR="008E3EFE">
        <w:t xml:space="preserve"> said </w:t>
      </w:r>
      <w:r w:rsidR="008E3EFE" w:rsidRPr="00F16865">
        <w:t xml:space="preserve"> </w:t>
      </w:r>
      <w:r w:rsidR="008E3EFE">
        <w:t xml:space="preserve">                                      United Reformed Church having asked the said Mersey Synod, for permission to apply the net assets in the following manner (after payment of debts and liabilities as aforesaid and all other expenses) and having been given such permission,</w:t>
      </w:r>
    </w:p>
    <w:p w14:paraId="17B65064" w14:textId="77777777" w:rsidR="008E3EFE" w:rsidRDefault="008E3EFE" w:rsidP="008E3EFE">
      <w:pPr>
        <w:pStyle w:val="Main"/>
        <w:ind w:left="720"/>
      </w:pPr>
      <w:r>
        <w:t>the closing committee apply the net assets as follows –</w:t>
      </w:r>
    </w:p>
    <w:p w14:paraId="3971D492" w14:textId="12980B02" w:rsidR="00D41C61" w:rsidRDefault="00D41C61" w:rsidP="00D41C61">
      <w:pPr>
        <w:pStyle w:val="Main"/>
        <w:ind w:left="720"/>
      </w:pPr>
      <w:r>
        <w:t xml:space="preserve">and the remainder shall be paid to the </w:t>
      </w:r>
      <w:r w:rsidRPr="007D0FC4">
        <w:t>said</w:t>
      </w:r>
      <w:r w:rsidR="007D0FC4">
        <w:t xml:space="preserve"> </w:t>
      </w:r>
      <w:r w:rsidRPr="007D0FC4">
        <w:t xml:space="preserve">[uniting church] [LEP] </w:t>
      </w:r>
    </w:p>
    <w:p w14:paraId="253C6FA4" w14:textId="77777777" w:rsidR="008E3EFE" w:rsidRPr="00F16865" w:rsidRDefault="008E3EFE" w:rsidP="008E3EFE">
      <w:pPr>
        <w:pStyle w:val="Main"/>
        <w:ind w:left="720"/>
      </w:pPr>
    </w:p>
    <w:p w14:paraId="1A93B136" w14:textId="77777777" w:rsidR="008E3EFE" w:rsidRPr="00F16865" w:rsidRDefault="008E3EFE" w:rsidP="008E3EFE">
      <w:pPr>
        <w:pStyle w:val="Main"/>
        <w:ind w:left="720"/>
      </w:pPr>
      <w:r w:rsidRPr="00F16865">
        <w:t>Signed, for the Church Meeting:</w:t>
      </w:r>
    </w:p>
    <w:p w14:paraId="2F0214CC" w14:textId="77777777" w:rsidR="008E3EFE" w:rsidRPr="00F16865" w:rsidRDefault="008E3EFE" w:rsidP="008E3EFE">
      <w:pPr>
        <w:pStyle w:val="Main"/>
        <w:ind w:left="720"/>
      </w:pPr>
    </w:p>
    <w:p w14:paraId="7DE4A814" w14:textId="77777777" w:rsidR="008E3EFE" w:rsidRPr="00F16865" w:rsidRDefault="008E3EFE" w:rsidP="008E3EFE">
      <w:pPr>
        <w:pStyle w:val="Main"/>
        <w:ind w:left="720"/>
      </w:pPr>
      <w:r w:rsidRPr="00F16865">
        <w:t>………………………………</w:t>
      </w:r>
      <w:proofErr w:type="gramStart"/>
      <w:r w:rsidRPr="00F16865">
        <w:t>…..</w:t>
      </w:r>
      <w:proofErr w:type="gramEnd"/>
      <w:r w:rsidRPr="00F16865">
        <w:t>presiding……………………………Secretary</w:t>
      </w:r>
    </w:p>
    <w:p w14:paraId="4810FC87" w14:textId="77777777" w:rsidR="008E3EFE" w:rsidRPr="00F16865" w:rsidRDefault="008E3EFE" w:rsidP="008E3EFE">
      <w:pPr>
        <w:pStyle w:val="Main"/>
        <w:ind w:left="720"/>
      </w:pPr>
    </w:p>
    <w:p w14:paraId="4EB4AB39" w14:textId="77777777" w:rsidR="008E3EFE" w:rsidRPr="00F16865" w:rsidRDefault="008E3EFE" w:rsidP="008E3EFE">
      <w:pPr>
        <w:pStyle w:val="Main"/>
        <w:ind w:left="720"/>
      </w:pPr>
      <w:r w:rsidRPr="00F16865">
        <w:t>………………………Date</w:t>
      </w:r>
    </w:p>
    <w:p w14:paraId="04197DEE" w14:textId="45072D7E" w:rsidR="00D234FE" w:rsidRDefault="00D234FE">
      <w:r>
        <w:br w:type="page"/>
      </w:r>
    </w:p>
    <w:p w14:paraId="3F691297" w14:textId="77777777" w:rsidR="008E3EFE" w:rsidRDefault="008E3EFE" w:rsidP="008E3EFE"/>
    <w:p w14:paraId="10ECFFB7" w14:textId="58F556BE" w:rsidR="004126E8" w:rsidRDefault="004126E8" w:rsidP="004126E8">
      <w:pPr>
        <w:spacing w:after="0"/>
        <w:jc w:val="center"/>
        <w:rPr>
          <w:rFonts w:ascii="Arial" w:hAnsi="Arial" w:cs="Arial"/>
          <w:b/>
          <w:bCs/>
          <w:sz w:val="28"/>
          <w:szCs w:val="28"/>
        </w:rPr>
      </w:pPr>
      <w:r w:rsidRPr="00C56D39">
        <w:rPr>
          <w:rFonts w:ascii="Arial" w:hAnsi="Arial" w:cs="Arial"/>
          <w:b/>
          <w:bCs/>
          <w:sz w:val="28"/>
          <w:szCs w:val="28"/>
          <w:highlight w:val="magenta"/>
        </w:rPr>
        <w:t xml:space="preserve">APPENDIX </w:t>
      </w:r>
      <w:r w:rsidR="0091773C">
        <w:rPr>
          <w:rFonts w:ascii="Arial" w:hAnsi="Arial" w:cs="Arial"/>
          <w:b/>
          <w:bCs/>
          <w:sz w:val="28"/>
          <w:szCs w:val="28"/>
          <w:highlight w:val="magenta"/>
        </w:rPr>
        <w:t>0</w:t>
      </w:r>
      <w:r w:rsidR="00C56D39" w:rsidRPr="00C56D39">
        <w:rPr>
          <w:rFonts w:ascii="Arial" w:hAnsi="Arial" w:cs="Arial"/>
          <w:b/>
          <w:bCs/>
          <w:sz w:val="28"/>
          <w:szCs w:val="28"/>
          <w:highlight w:val="magenta"/>
        </w:rPr>
        <w:t>3</w:t>
      </w:r>
    </w:p>
    <w:tbl>
      <w:tblPr>
        <w:tblW w:w="10165" w:type="dxa"/>
        <w:tblLook w:val="04A0" w:firstRow="1" w:lastRow="0" w:firstColumn="1" w:lastColumn="0" w:noHBand="0" w:noVBand="1"/>
      </w:tblPr>
      <w:tblGrid>
        <w:gridCol w:w="3253"/>
        <w:gridCol w:w="1020"/>
        <w:gridCol w:w="1425"/>
        <w:gridCol w:w="4467"/>
      </w:tblGrid>
      <w:tr w:rsidR="00E77D0B" w:rsidRPr="00E77D0B" w14:paraId="04F0C61A" w14:textId="77777777" w:rsidTr="00E77D0B">
        <w:trPr>
          <w:trHeight w:val="615"/>
        </w:trPr>
        <w:tc>
          <w:tcPr>
            <w:tcW w:w="10165" w:type="dxa"/>
            <w:gridSpan w:val="4"/>
            <w:tcBorders>
              <w:top w:val="nil"/>
              <w:left w:val="nil"/>
              <w:bottom w:val="nil"/>
              <w:right w:val="nil"/>
            </w:tcBorders>
            <w:shd w:val="clear" w:color="000000" w:fill="F2F2F2"/>
            <w:noWrap/>
            <w:vAlign w:val="center"/>
            <w:hideMark/>
          </w:tcPr>
          <w:p w14:paraId="1263423C" w14:textId="438BB57F" w:rsidR="00E77D0B" w:rsidRPr="00E77D0B" w:rsidRDefault="00E77D0B" w:rsidP="00E77D0B">
            <w:pPr>
              <w:spacing w:after="0" w:line="240" w:lineRule="auto"/>
              <w:jc w:val="center"/>
              <w:rPr>
                <w:rFonts w:ascii="Calibri" w:eastAsia="Times New Roman" w:hAnsi="Calibri" w:cs="Calibri"/>
                <w:b/>
                <w:bCs/>
                <w:color w:val="000000"/>
                <w:sz w:val="24"/>
                <w:szCs w:val="24"/>
                <w:u w:val="single"/>
                <w:lang w:eastAsia="en-GB"/>
              </w:rPr>
            </w:pPr>
            <w:r w:rsidRPr="00E77D0B">
              <w:rPr>
                <w:rFonts w:ascii="Calibri" w:eastAsia="Times New Roman" w:hAnsi="Calibri" w:cs="Calibri"/>
                <w:b/>
                <w:bCs/>
                <w:color w:val="000000"/>
                <w:sz w:val="24"/>
                <w:szCs w:val="24"/>
                <w:u w:val="single"/>
                <w:lang w:eastAsia="en-GB"/>
              </w:rPr>
              <w:t xml:space="preserve">VACATING A MERSEY SYNOD CHURCH or HALL  </w:t>
            </w:r>
          </w:p>
        </w:tc>
      </w:tr>
      <w:tr w:rsidR="00E77D0B" w:rsidRPr="00E77D0B" w14:paraId="1C877D51" w14:textId="77777777" w:rsidTr="00E77D0B">
        <w:trPr>
          <w:trHeight w:val="240"/>
        </w:trPr>
        <w:tc>
          <w:tcPr>
            <w:tcW w:w="3253" w:type="dxa"/>
            <w:tcBorders>
              <w:top w:val="nil"/>
              <w:left w:val="nil"/>
              <w:bottom w:val="nil"/>
              <w:right w:val="nil"/>
            </w:tcBorders>
            <w:shd w:val="clear" w:color="auto" w:fill="auto"/>
            <w:noWrap/>
            <w:vAlign w:val="center"/>
            <w:hideMark/>
          </w:tcPr>
          <w:p w14:paraId="23EC7FCE" w14:textId="77777777" w:rsidR="00E77D0B" w:rsidRPr="00E77D0B" w:rsidRDefault="00E77D0B" w:rsidP="00E77D0B">
            <w:pPr>
              <w:spacing w:after="0" w:line="240" w:lineRule="auto"/>
              <w:jc w:val="center"/>
              <w:rPr>
                <w:rFonts w:ascii="Calibri" w:eastAsia="Times New Roman" w:hAnsi="Calibri" w:cs="Calibri"/>
                <w:b/>
                <w:bCs/>
                <w:color w:val="000000"/>
                <w:sz w:val="24"/>
                <w:szCs w:val="24"/>
                <w:u w:val="single"/>
                <w:lang w:eastAsia="en-GB"/>
              </w:rPr>
            </w:pPr>
          </w:p>
        </w:tc>
        <w:tc>
          <w:tcPr>
            <w:tcW w:w="1020" w:type="dxa"/>
            <w:tcBorders>
              <w:top w:val="nil"/>
              <w:left w:val="nil"/>
              <w:bottom w:val="nil"/>
              <w:right w:val="nil"/>
            </w:tcBorders>
            <w:shd w:val="clear" w:color="auto" w:fill="auto"/>
            <w:noWrap/>
            <w:vAlign w:val="center"/>
            <w:hideMark/>
          </w:tcPr>
          <w:p w14:paraId="42EFC9B1" w14:textId="77777777" w:rsidR="00E77D0B" w:rsidRPr="00E77D0B" w:rsidRDefault="00E77D0B" w:rsidP="00E77D0B">
            <w:pPr>
              <w:spacing w:after="0" w:line="240" w:lineRule="auto"/>
              <w:rPr>
                <w:rFonts w:ascii="Times New Roman" w:eastAsia="Times New Roman" w:hAnsi="Times New Roman" w:cs="Times New Roman"/>
                <w:sz w:val="20"/>
                <w:szCs w:val="20"/>
                <w:lang w:eastAsia="en-GB"/>
              </w:rPr>
            </w:pPr>
          </w:p>
        </w:tc>
        <w:tc>
          <w:tcPr>
            <w:tcW w:w="1425" w:type="dxa"/>
            <w:tcBorders>
              <w:top w:val="nil"/>
              <w:left w:val="nil"/>
              <w:bottom w:val="nil"/>
              <w:right w:val="nil"/>
            </w:tcBorders>
            <w:shd w:val="clear" w:color="auto" w:fill="auto"/>
            <w:noWrap/>
            <w:vAlign w:val="center"/>
            <w:hideMark/>
          </w:tcPr>
          <w:p w14:paraId="04196C90" w14:textId="77777777" w:rsidR="00E77D0B" w:rsidRPr="00E77D0B" w:rsidRDefault="00E77D0B" w:rsidP="00E77D0B">
            <w:pPr>
              <w:spacing w:after="0" w:line="240" w:lineRule="auto"/>
              <w:rPr>
                <w:rFonts w:ascii="Times New Roman" w:eastAsia="Times New Roman" w:hAnsi="Times New Roman" w:cs="Times New Roman"/>
                <w:sz w:val="20"/>
                <w:szCs w:val="20"/>
                <w:lang w:eastAsia="en-GB"/>
              </w:rPr>
            </w:pPr>
          </w:p>
        </w:tc>
        <w:tc>
          <w:tcPr>
            <w:tcW w:w="4467" w:type="dxa"/>
            <w:tcBorders>
              <w:top w:val="nil"/>
              <w:left w:val="nil"/>
              <w:bottom w:val="nil"/>
              <w:right w:val="nil"/>
            </w:tcBorders>
            <w:shd w:val="clear" w:color="auto" w:fill="auto"/>
            <w:noWrap/>
            <w:vAlign w:val="bottom"/>
            <w:hideMark/>
          </w:tcPr>
          <w:p w14:paraId="5E667AF2" w14:textId="77777777" w:rsidR="00E77D0B" w:rsidRPr="00E77D0B" w:rsidRDefault="00E77D0B" w:rsidP="00E77D0B">
            <w:pPr>
              <w:spacing w:after="0" w:line="240" w:lineRule="auto"/>
              <w:rPr>
                <w:rFonts w:ascii="Times New Roman" w:eastAsia="Times New Roman" w:hAnsi="Times New Roman" w:cs="Times New Roman"/>
                <w:sz w:val="20"/>
                <w:szCs w:val="20"/>
                <w:lang w:eastAsia="en-GB"/>
              </w:rPr>
            </w:pPr>
          </w:p>
        </w:tc>
      </w:tr>
      <w:tr w:rsidR="00E77D0B" w:rsidRPr="00E77D0B" w14:paraId="634B74BF" w14:textId="77777777" w:rsidTr="006A1B44">
        <w:trPr>
          <w:trHeight w:val="930"/>
        </w:trPr>
        <w:tc>
          <w:tcPr>
            <w:tcW w:w="3253" w:type="dxa"/>
            <w:tcBorders>
              <w:top w:val="single" w:sz="8" w:space="0" w:color="auto"/>
              <w:left w:val="single" w:sz="8" w:space="0" w:color="auto"/>
              <w:bottom w:val="single" w:sz="4" w:space="0" w:color="auto"/>
              <w:right w:val="nil"/>
            </w:tcBorders>
            <w:shd w:val="clear" w:color="auto" w:fill="auto"/>
            <w:vAlign w:val="center"/>
            <w:hideMark/>
          </w:tcPr>
          <w:p w14:paraId="14DF5961" w14:textId="77777777" w:rsidR="00E77D0B" w:rsidRPr="00E77D0B" w:rsidRDefault="00E77D0B" w:rsidP="006A1B44">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ADDRESS:</w:t>
            </w:r>
          </w:p>
        </w:tc>
        <w:tc>
          <w:tcPr>
            <w:tcW w:w="1020" w:type="dxa"/>
            <w:tcBorders>
              <w:top w:val="single" w:sz="8" w:space="0" w:color="auto"/>
              <w:left w:val="nil"/>
              <w:bottom w:val="single" w:sz="4" w:space="0" w:color="auto"/>
              <w:right w:val="nil"/>
            </w:tcBorders>
            <w:shd w:val="clear" w:color="auto" w:fill="auto"/>
            <w:vAlign w:val="center"/>
            <w:hideMark/>
          </w:tcPr>
          <w:p w14:paraId="5774A69E" w14:textId="77777777" w:rsidR="00E77D0B" w:rsidRPr="00E77D0B" w:rsidRDefault="00E77D0B" w:rsidP="00E77D0B">
            <w:pPr>
              <w:spacing w:after="0" w:line="240" w:lineRule="auto"/>
              <w:jc w:val="right"/>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 </w:t>
            </w:r>
          </w:p>
        </w:tc>
        <w:tc>
          <w:tcPr>
            <w:tcW w:w="1425" w:type="dxa"/>
            <w:tcBorders>
              <w:top w:val="single" w:sz="8" w:space="0" w:color="auto"/>
              <w:left w:val="nil"/>
              <w:bottom w:val="single" w:sz="4" w:space="0" w:color="auto"/>
              <w:right w:val="nil"/>
            </w:tcBorders>
            <w:shd w:val="clear" w:color="auto" w:fill="auto"/>
            <w:vAlign w:val="center"/>
            <w:hideMark/>
          </w:tcPr>
          <w:p w14:paraId="3128E712" w14:textId="77777777" w:rsidR="00E77D0B" w:rsidRPr="00E77D0B" w:rsidRDefault="00E77D0B" w:rsidP="00E77D0B">
            <w:pPr>
              <w:spacing w:after="0" w:line="240" w:lineRule="auto"/>
              <w:jc w:val="right"/>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 </w:t>
            </w:r>
          </w:p>
        </w:tc>
        <w:tc>
          <w:tcPr>
            <w:tcW w:w="4467" w:type="dxa"/>
            <w:tcBorders>
              <w:top w:val="single" w:sz="8" w:space="0" w:color="auto"/>
              <w:left w:val="nil"/>
              <w:bottom w:val="single" w:sz="4" w:space="0" w:color="auto"/>
              <w:right w:val="single" w:sz="8" w:space="0" w:color="auto"/>
            </w:tcBorders>
            <w:shd w:val="clear" w:color="auto" w:fill="auto"/>
            <w:noWrap/>
            <w:vAlign w:val="bottom"/>
            <w:hideMark/>
          </w:tcPr>
          <w:p w14:paraId="0935780E"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E77D0B" w:rsidRPr="00E77D0B" w14:paraId="03E6D5E7" w14:textId="77777777" w:rsidTr="006A1B44">
        <w:trPr>
          <w:trHeight w:val="510"/>
        </w:trPr>
        <w:tc>
          <w:tcPr>
            <w:tcW w:w="3253" w:type="dxa"/>
            <w:tcBorders>
              <w:top w:val="single" w:sz="4" w:space="0" w:color="auto"/>
              <w:left w:val="single" w:sz="8" w:space="0" w:color="auto"/>
              <w:bottom w:val="single" w:sz="4" w:space="0" w:color="auto"/>
              <w:right w:val="nil"/>
            </w:tcBorders>
            <w:shd w:val="clear" w:color="auto" w:fill="auto"/>
            <w:noWrap/>
            <w:vAlign w:val="center"/>
            <w:hideMark/>
          </w:tcPr>
          <w:p w14:paraId="7836FBD1" w14:textId="77777777" w:rsidR="00E77D0B" w:rsidRPr="00E77D0B" w:rsidRDefault="00E77D0B" w:rsidP="00E77D0B">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ELECTRICITY</w:t>
            </w:r>
          </w:p>
        </w:tc>
        <w:tc>
          <w:tcPr>
            <w:tcW w:w="2445" w:type="dxa"/>
            <w:gridSpan w:val="2"/>
            <w:tcBorders>
              <w:top w:val="single" w:sz="4" w:space="0" w:color="auto"/>
              <w:left w:val="nil"/>
              <w:bottom w:val="single" w:sz="4" w:space="0" w:color="auto"/>
              <w:right w:val="nil"/>
            </w:tcBorders>
            <w:shd w:val="clear" w:color="auto" w:fill="auto"/>
            <w:noWrap/>
            <w:vAlign w:val="center"/>
            <w:hideMark/>
          </w:tcPr>
          <w:p w14:paraId="70678459" w14:textId="77777777" w:rsidR="00E77D0B" w:rsidRPr="00E77D0B" w:rsidRDefault="00E77D0B" w:rsidP="00E77D0B">
            <w:pPr>
              <w:spacing w:after="0" w:line="240" w:lineRule="auto"/>
              <w:jc w:val="center"/>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 </w:t>
            </w:r>
          </w:p>
        </w:tc>
        <w:tc>
          <w:tcPr>
            <w:tcW w:w="4467" w:type="dxa"/>
            <w:tcBorders>
              <w:top w:val="single" w:sz="4" w:space="0" w:color="auto"/>
              <w:left w:val="nil"/>
              <w:bottom w:val="single" w:sz="4" w:space="0" w:color="auto"/>
              <w:right w:val="single" w:sz="8" w:space="0" w:color="auto"/>
            </w:tcBorders>
            <w:shd w:val="clear" w:color="auto" w:fill="auto"/>
            <w:noWrap/>
            <w:vAlign w:val="bottom"/>
            <w:hideMark/>
          </w:tcPr>
          <w:p w14:paraId="4E4D3B40"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E77D0B" w:rsidRPr="00E77D0B" w14:paraId="64E8184A" w14:textId="77777777" w:rsidTr="00E77D0B">
        <w:trPr>
          <w:trHeight w:val="510"/>
        </w:trPr>
        <w:tc>
          <w:tcPr>
            <w:tcW w:w="3253" w:type="dxa"/>
            <w:tcBorders>
              <w:top w:val="nil"/>
              <w:left w:val="single" w:sz="8" w:space="0" w:color="auto"/>
              <w:bottom w:val="single" w:sz="4" w:space="0" w:color="auto"/>
              <w:right w:val="nil"/>
            </w:tcBorders>
            <w:shd w:val="clear" w:color="auto" w:fill="auto"/>
            <w:noWrap/>
            <w:vAlign w:val="center"/>
            <w:hideMark/>
          </w:tcPr>
          <w:p w14:paraId="49A8B59E"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Name of supplier</w:t>
            </w:r>
          </w:p>
        </w:tc>
        <w:tc>
          <w:tcPr>
            <w:tcW w:w="2445" w:type="dxa"/>
            <w:gridSpan w:val="2"/>
            <w:tcBorders>
              <w:top w:val="single" w:sz="4" w:space="0" w:color="auto"/>
              <w:left w:val="nil"/>
              <w:bottom w:val="single" w:sz="4" w:space="0" w:color="auto"/>
              <w:right w:val="nil"/>
            </w:tcBorders>
            <w:shd w:val="clear" w:color="auto" w:fill="auto"/>
            <w:noWrap/>
            <w:vAlign w:val="center"/>
            <w:hideMark/>
          </w:tcPr>
          <w:p w14:paraId="684C38CD" w14:textId="77777777" w:rsidR="00E77D0B" w:rsidRPr="00E77D0B" w:rsidRDefault="00E77D0B" w:rsidP="00E77D0B">
            <w:pPr>
              <w:spacing w:after="0" w:line="240" w:lineRule="auto"/>
              <w:jc w:val="center"/>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4467" w:type="dxa"/>
            <w:tcBorders>
              <w:top w:val="nil"/>
              <w:left w:val="nil"/>
              <w:bottom w:val="single" w:sz="4" w:space="0" w:color="auto"/>
              <w:right w:val="single" w:sz="8" w:space="0" w:color="auto"/>
            </w:tcBorders>
            <w:shd w:val="clear" w:color="auto" w:fill="auto"/>
            <w:noWrap/>
            <w:vAlign w:val="bottom"/>
            <w:hideMark/>
          </w:tcPr>
          <w:p w14:paraId="4F2BF879" w14:textId="77777777" w:rsidR="00E77D0B" w:rsidRPr="00E77D0B" w:rsidRDefault="00E77D0B" w:rsidP="00E77D0B">
            <w:pPr>
              <w:spacing w:after="0" w:line="240" w:lineRule="auto"/>
              <w:rPr>
                <w:rFonts w:ascii="Calibri" w:eastAsia="Times New Roman" w:hAnsi="Calibri" w:cs="Calibri"/>
                <w:i/>
                <w:iCs/>
                <w:color w:val="000000"/>
                <w:sz w:val="24"/>
                <w:szCs w:val="24"/>
                <w:lang w:eastAsia="en-GB"/>
              </w:rPr>
            </w:pPr>
            <w:r w:rsidRPr="00E77D0B">
              <w:rPr>
                <w:rFonts w:ascii="Calibri" w:eastAsia="Times New Roman" w:hAnsi="Calibri" w:cs="Calibri"/>
                <w:i/>
                <w:iCs/>
                <w:color w:val="000000"/>
                <w:sz w:val="24"/>
                <w:szCs w:val="24"/>
                <w:lang w:eastAsia="en-GB"/>
              </w:rPr>
              <w:t> </w:t>
            </w:r>
          </w:p>
        </w:tc>
      </w:tr>
      <w:tr w:rsidR="00E77D0B" w:rsidRPr="00E77D0B" w14:paraId="6EF60662" w14:textId="77777777" w:rsidTr="00E77D0B">
        <w:trPr>
          <w:trHeight w:val="510"/>
        </w:trPr>
        <w:tc>
          <w:tcPr>
            <w:tcW w:w="3253" w:type="dxa"/>
            <w:tcBorders>
              <w:top w:val="nil"/>
              <w:left w:val="single" w:sz="8" w:space="0" w:color="auto"/>
              <w:bottom w:val="single" w:sz="4" w:space="0" w:color="auto"/>
              <w:right w:val="nil"/>
            </w:tcBorders>
            <w:shd w:val="clear" w:color="auto" w:fill="auto"/>
            <w:noWrap/>
            <w:vAlign w:val="center"/>
            <w:hideMark/>
          </w:tcPr>
          <w:p w14:paraId="36F8C306"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Account Number</w:t>
            </w:r>
          </w:p>
        </w:tc>
        <w:tc>
          <w:tcPr>
            <w:tcW w:w="2445" w:type="dxa"/>
            <w:gridSpan w:val="2"/>
            <w:tcBorders>
              <w:top w:val="single" w:sz="4" w:space="0" w:color="auto"/>
              <w:left w:val="nil"/>
              <w:bottom w:val="single" w:sz="4" w:space="0" w:color="auto"/>
              <w:right w:val="nil"/>
            </w:tcBorders>
            <w:shd w:val="clear" w:color="auto" w:fill="auto"/>
            <w:noWrap/>
            <w:vAlign w:val="center"/>
            <w:hideMark/>
          </w:tcPr>
          <w:p w14:paraId="005E857D" w14:textId="77777777" w:rsidR="00E77D0B" w:rsidRPr="00E77D0B" w:rsidRDefault="00E77D0B" w:rsidP="00E77D0B">
            <w:pPr>
              <w:spacing w:after="0" w:line="240" w:lineRule="auto"/>
              <w:jc w:val="center"/>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4467" w:type="dxa"/>
            <w:tcBorders>
              <w:top w:val="nil"/>
              <w:left w:val="nil"/>
              <w:bottom w:val="single" w:sz="4" w:space="0" w:color="auto"/>
              <w:right w:val="single" w:sz="8" w:space="0" w:color="auto"/>
            </w:tcBorders>
            <w:shd w:val="clear" w:color="auto" w:fill="auto"/>
            <w:noWrap/>
            <w:vAlign w:val="center"/>
            <w:hideMark/>
          </w:tcPr>
          <w:p w14:paraId="4533CAC0"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E77D0B" w:rsidRPr="00E77D0B" w14:paraId="56310E2C" w14:textId="77777777" w:rsidTr="00E77D0B">
        <w:trPr>
          <w:trHeight w:val="510"/>
        </w:trPr>
        <w:tc>
          <w:tcPr>
            <w:tcW w:w="3253" w:type="dxa"/>
            <w:tcBorders>
              <w:top w:val="nil"/>
              <w:left w:val="single" w:sz="8" w:space="0" w:color="auto"/>
              <w:bottom w:val="single" w:sz="4" w:space="0" w:color="auto"/>
              <w:right w:val="nil"/>
            </w:tcBorders>
            <w:shd w:val="clear" w:color="auto" w:fill="auto"/>
            <w:noWrap/>
            <w:vAlign w:val="center"/>
            <w:hideMark/>
          </w:tcPr>
          <w:p w14:paraId="6F5FD5A2"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Final meter reading</w:t>
            </w:r>
          </w:p>
        </w:tc>
        <w:tc>
          <w:tcPr>
            <w:tcW w:w="2445" w:type="dxa"/>
            <w:gridSpan w:val="2"/>
            <w:tcBorders>
              <w:top w:val="single" w:sz="4" w:space="0" w:color="auto"/>
              <w:left w:val="nil"/>
              <w:bottom w:val="single" w:sz="4" w:space="0" w:color="auto"/>
              <w:right w:val="nil"/>
            </w:tcBorders>
            <w:shd w:val="clear" w:color="auto" w:fill="auto"/>
            <w:noWrap/>
            <w:vAlign w:val="center"/>
            <w:hideMark/>
          </w:tcPr>
          <w:p w14:paraId="4A93A7C1" w14:textId="77777777" w:rsidR="00E77D0B" w:rsidRPr="00E77D0B" w:rsidRDefault="00E77D0B" w:rsidP="00E77D0B">
            <w:pPr>
              <w:spacing w:after="0" w:line="240" w:lineRule="auto"/>
              <w:jc w:val="center"/>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4467" w:type="dxa"/>
            <w:tcBorders>
              <w:top w:val="nil"/>
              <w:left w:val="nil"/>
              <w:bottom w:val="nil"/>
              <w:right w:val="single" w:sz="8" w:space="0" w:color="auto"/>
            </w:tcBorders>
            <w:shd w:val="clear" w:color="auto" w:fill="auto"/>
            <w:noWrap/>
            <w:vAlign w:val="bottom"/>
            <w:hideMark/>
          </w:tcPr>
          <w:p w14:paraId="1D97735A"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E77D0B" w:rsidRPr="00E77D0B" w14:paraId="402313E7" w14:textId="77777777" w:rsidTr="00E77D0B">
        <w:trPr>
          <w:trHeight w:val="510"/>
        </w:trPr>
        <w:tc>
          <w:tcPr>
            <w:tcW w:w="3253" w:type="dxa"/>
            <w:tcBorders>
              <w:top w:val="nil"/>
              <w:left w:val="single" w:sz="8" w:space="0" w:color="auto"/>
              <w:bottom w:val="single" w:sz="4" w:space="0" w:color="auto"/>
              <w:right w:val="nil"/>
            </w:tcBorders>
            <w:shd w:val="clear" w:color="auto" w:fill="auto"/>
            <w:noWrap/>
            <w:vAlign w:val="center"/>
            <w:hideMark/>
          </w:tcPr>
          <w:p w14:paraId="32F99CF4"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Location of meter</w:t>
            </w:r>
          </w:p>
        </w:tc>
        <w:tc>
          <w:tcPr>
            <w:tcW w:w="2445" w:type="dxa"/>
            <w:gridSpan w:val="2"/>
            <w:tcBorders>
              <w:top w:val="single" w:sz="4" w:space="0" w:color="auto"/>
              <w:left w:val="nil"/>
              <w:bottom w:val="single" w:sz="4" w:space="0" w:color="auto"/>
              <w:right w:val="nil"/>
            </w:tcBorders>
            <w:shd w:val="clear" w:color="auto" w:fill="auto"/>
            <w:noWrap/>
            <w:vAlign w:val="center"/>
            <w:hideMark/>
          </w:tcPr>
          <w:p w14:paraId="2D0716DB" w14:textId="77777777" w:rsidR="00E77D0B" w:rsidRPr="00E77D0B" w:rsidRDefault="00E77D0B" w:rsidP="00E77D0B">
            <w:pPr>
              <w:spacing w:after="0" w:line="240" w:lineRule="auto"/>
              <w:jc w:val="center"/>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4467" w:type="dxa"/>
            <w:tcBorders>
              <w:top w:val="single" w:sz="4" w:space="0" w:color="auto"/>
              <w:left w:val="nil"/>
              <w:bottom w:val="single" w:sz="4" w:space="0" w:color="auto"/>
              <w:right w:val="single" w:sz="8" w:space="0" w:color="auto"/>
            </w:tcBorders>
            <w:shd w:val="clear" w:color="auto" w:fill="auto"/>
            <w:noWrap/>
            <w:vAlign w:val="center"/>
            <w:hideMark/>
          </w:tcPr>
          <w:p w14:paraId="04049DB6"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E77D0B" w:rsidRPr="00E77D0B" w14:paraId="23463AFC" w14:textId="77777777" w:rsidTr="00E77D0B">
        <w:trPr>
          <w:trHeight w:val="1020"/>
        </w:trPr>
        <w:tc>
          <w:tcPr>
            <w:tcW w:w="3253" w:type="dxa"/>
            <w:tcBorders>
              <w:top w:val="nil"/>
              <w:left w:val="single" w:sz="8" w:space="0" w:color="auto"/>
              <w:bottom w:val="single" w:sz="4" w:space="0" w:color="auto"/>
              <w:right w:val="nil"/>
            </w:tcBorders>
            <w:shd w:val="clear" w:color="auto" w:fill="auto"/>
            <w:vAlign w:val="center"/>
            <w:hideMark/>
          </w:tcPr>
          <w:p w14:paraId="1CBF5505"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Have you notified the supplier of closure?</w:t>
            </w:r>
            <w:r w:rsidRPr="00E77D0B">
              <w:rPr>
                <w:rFonts w:ascii="Calibri" w:eastAsia="Times New Roman" w:hAnsi="Calibri" w:cs="Calibri"/>
                <w:color w:val="000000"/>
                <w:sz w:val="24"/>
                <w:szCs w:val="24"/>
                <w:lang w:eastAsia="en-GB"/>
              </w:rPr>
              <w:br/>
              <w:t>that you are moving?</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732D5AF5" w14:textId="77777777" w:rsidR="00E77D0B" w:rsidRPr="00E77D0B" w:rsidRDefault="00E77D0B" w:rsidP="00E77D0B">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YES / NO</w:t>
            </w:r>
          </w:p>
        </w:tc>
        <w:tc>
          <w:tcPr>
            <w:tcW w:w="1425" w:type="dxa"/>
            <w:tcBorders>
              <w:top w:val="nil"/>
              <w:left w:val="nil"/>
              <w:bottom w:val="single" w:sz="4" w:space="0" w:color="auto"/>
              <w:right w:val="single" w:sz="4" w:space="0" w:color="auto"/>
            </w:tcBorders>
            <w:shd w:val="clear" w:color="auto" w:fill="auto"/>
            <w:vAlign w:val="center"/>
            <w:hideMark/>
          </w:tcPr>
          <w:p w14:paraId="2E076769"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Date of Closure/sale</w:t>
            </w:r>
          </w:p>
        </w:tc>
        <w:tc>
          <w:tcPr>
            <w:tcW w:w="4467" w:type="dxa"/>
            <w:tcBorders>
              <w:top w:val="nil"/>
              <w:left w:val="nil"/>
              <w:bottom w:val="single" w:sz="4" w:space="0" w:color="auto"/>
              <w:right w:val="single" w:sz="8" w:space="0" w:color="auto"/>
            </w:tcBorders>
            <w:shd w:val="clear" w:color="auto" w:fill="auto"/>
            <w:noWrap/>
            <w:vAlign w:val="center"/>
            <w:hideMark/>
          </w:tcPr>
          <w:p w14:paraId="6D16EB1A"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E77D0B" w:rsidRPr="00E77D0B" w14:paraId="26F2132B" w14:textId="77777777" w:rsidTr="00E77D0B">
        <w:trPr>
          <w:trHeight w:val="510"/>
        </w:trPr>
        <w:tc>
          <w:tcPr>
            <w:tcW w:w="3253" w:type="dxa"/>
            <w:tcBorders>
              <w:top w:val="single" w:sz="4" w:space="0" w:color="auto"/>
              <w:left w:val="single" w:sz="8" w:space="0" w:color="auto"/>
              <w:bottom w:val="single" w:sz="4" w:space="0" w:color="auto"/>
              <w:right w:val="nil"/>
            </w:tcBorders>
            <w:shd w:val="clear" w:color="auto" w:fill="auto"/>
            <w:noWrap/>
            <w:vAlign w:val="center"/>
            <w:hideMark/>
          </w:tcPr>
          <w:p w14:paraId="330C4E58" w14:textId="77777777" w:rsidR="00E77D0B" w:rsidRPr="00E77D0B" w:rsidRDefault="00E77D0B" w:rsidP="00E77D0B">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GAS</w:t>
            </w:r>
          </w:p>
        </w:tc>
        <w:tc>
          <w:tcPr>
            <w:tcW w:w="2445" w:type="dxa"/>
            <w:gridSpan w:val="2"/>
            <w:tcBorders>
              <w:top w:val="nil"/>
              <w:left w:val="single" w:sz="4" w:space="0" w:color="auto"/>
              <w:bottom w:val="single" w:sz="4" w:space="0" w:color="auto"/>
              <w:right w:val="nil"/>
            </w:tcBorders>
            <w:shd w:val="clear" w:color="auto" w:fill="auto"/>
            <w:noWrap/>
            <w:vAlign w:val="center"/>
            <w:hideMark/>
          </w:tcPr>
          <w:p w14:paraId="7A266640" w14:textId="77777777" w:rsidR="00E77D0B" w:rsidRPr="00E77D0B" w:rsidRDefault="00E77D0B" w:rsidP="00E77D0B">
            <w:pPr>
              <w:spacing w:after="0" w:line="240" w:lineRule="auto"/>
              <w:jc w:val="center"/>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 </w:t>
            </w:r>
          </w:p>
        </w:tc>
        <w:tc>
          <w:tcPr>
            <w:tcW w:w="4467" w:type="dxa"/>
            <w:tcBorders>
              <w:top w:val="single" w:sz="4" w:space="0" w:color="auto"/>
              <w:left w:val="nil"/>
              <w:bottom w:val="single" w:sz="4" w:space="0" w:color="auto"/>
              <w:right w:val="single" w:sz="8" w:space="0" w:color="auto"/>
            </w:tcBorders>
            <w:shd w:val="clear" w:color="auto" w:fill="auto"/>
            <w:noWrap/>
            <w:vAlign w:val="bottom"/>
            <w:hideMark/>
          </w:tcPr>
          <w:p w14:paraId="2E2D9D23"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E77D0B" w:rsidRPr="00E77D0B" w14:paraId="27A04EC8" w14:textId="77777777" w:rsidTr="00E77D0B">
        <w:trPr>
          <w:trHeight w:val="510"/>
        </w:trPr>
        <w:tc>
          <w:tcPr>
            <w:tcW w:w="3253" w:type="dxa"/>
            <w:tcBorders>
              <w:top w:val="nil"/>
              <w:left w:val="single" w:sz="8" w:space="0" w:color="auto"/>
              <w:bottom w:val="single" w:sz="4" w:space="0" w:color="auto"/>
              <w:right w:val="nil"/>
            </w:tcBorders>
            <w:shd w:val="clear" w:color="auto" w:fill="auto"/>
            <w:noWrap/>
            <w:vAlign w:val="center"/>
            <w:hideMark/>
          </w:tcPr>
          <w:p w14:paraId="2FD62F17"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Name of supplier</w:t>
            </w:r>
          </w:p>
        </w:tc>
        <w:tc>
          <w:tcPr>
            <w:tcW w:w="2445" w:type="dxa"/>
            <w:gridSpan w:val="2"/>
            <w:tcBorders>
              <w:top w:val="single" w:sz="4" w:space="0" w:color="auto"/>
              <w:left w:val="single" w:sz="4" w:space="0" w:color="auto"/>
              <w:bottom w:val="single" w:sz="4" w:space="0" w:color="auto"/>
              <w:right w:val="nil"/>
            </w:tcBorders>
            <w:shd w:val="clear" w:color="auto" w:fill="auto"/>
            <w:noWrap/>
            <w:vAlign w:val="center"/>
            <w:hideMark/>
          </w:tcPr>
          <w:p w14:paraId="46D9505C" w14:textId="77777777" w:rsidR="00E77D0B" w:rsidRPr="00E77D0B" w:rsidRDefault="00E77D0B" w:rsidP="00E77D0B">
            <w:pPr>
              <w:spacing w:after="0" w:line="240" w:lineRule="auto"/>
              <w:jc w:val="center"/>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4467" w:type="dxa"/>
            <w:tcBorders>
              <w:top w:val="nil"/>
              <w:left w:val="nil"/>
              <w:bottom w:val="single" w:sz="4" w:space="0" w:color="auto"/>
              <w:right w:val="single" w:sz="8" w:space="0" w:color="auto"/>
            </w:tcBorders>
            <w:shd w:val="clear" w:color="auto" w:fill="auto"/>
            <w:noWrap/>
            <w:vAlign w:val="bottom"/>
            <w:hideMark/>
          </w:tcPr>
          <w:p w14:paraId="19ECAC72"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E77D0B" w:rsidRPr="00E77D0B" w14:paraId="4F53558C" w14:textId="77777777" w:rsidTr="00E77D0B">
        <w:trPr>
          <w:trHeight w:val="510"/>
        </w:trPr>
        <w:tc>
          <w:tcPr>
            <w:tcW w:w="3253" w:type="dxa"/>
            <w:tcBorders>
              <w:top w:val="nil"/>
              <w:left w:val="single" w:sz="8" w:space="0" w:color="auto"/>
              <w:bottom w:val="single" w:sz="4" w:space="0" w:color="auto"/>
              <w:right w:val="nil"/>
            </w:tcBorders>
            <w:shd w:val="clear" w:color="auto" w:fill="auto"/>
            <w:noWrap/>
            <w:vAlign w:val="center"/>
            <w:hideMark/>
          </w:tcPr>
          <w:p w14:paraId="4BFB1F6E"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Account Number</w:t>
            </w:r>
          </w:p>
        </w:tc>
        <w:tc>
          <w:tcPr>
            <w:tcW w:w="2445" w:type="dxa"/>
            <w:gridSpan w:val="2"/>
            <w:tcBorders>
              <w:top w:val="single" w:sz="4" w:space="0" w:color="auto"/>
              <w:left w:val="single" w:sz="4" w:space="0" w:color="auto"/>
              <w:bottom w:val="single" w:sz="4" w:space="0" w:color="auto"/>
              <w:right w:val="nil"/>
            </w:tcBorders>
            <w:shd w:val="clear" w:color="auto" w:fill="auto"/>
            <w:noWrap/>
            <w:vAlign w:val="center"/>
            <w:hideMark/>
          </w:tcPr>
          <w:p w14:paraId="7BF19174" w14:textId="77777777" w:rsidR="00E77D0B" w:rsidRPr="00E77D0B" w:rsidRDefault="00E77D0B" w:rsidP="00E77D0B">
            <w:pPr>
              <w:spacing w:after="0" w:line="240" w:lineRule="auto"/>
              <w:jc w:val="center"/>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4467" w:type="dxa"/>
            <w:tcBorders>
              <w:top w:val="nil"/>
              <w:left w:val="nil"/>
              <w:bottom w:val="single" w:sz="4" w:space="0" w:color="auto"/>
              <w:right w:val="single" w:sz="8" w:space="0" w:color="auto"/>
            </w:tcBorders>
            <w:shd w:val="clear" w:color="auto" w:fill="auto"/>
            <w:noWrap/>
            <w:vAlign w:val="bottom"/>
            <w:hideMark/>
          </w:tcPr>
          <w:p w14:paraId="7D660ED1"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E77D0B" w:rsidRPr="00E77D0B" w14:paraId="366D4555" w14:textId="77777777" w:rsidTr="00E77D0B">
        <w:trPr>
          <w:trHeight w:val="510"/>
        </w:trPr>
        <w:tc>
          <w:tcPr>
            <w:tcW w:w="3253" w:type="dxa"/>
            <w:tcBorders>
              <w:top w:val="nil"/>
              <w:left w:val="single" w:sz="8" w:space="0" w:color="auto"/>
              <w:bottom w:val="single" w:sz="4" w:space="0" w:color="auto"/>
              <w:right w:val="nil"/>
            </w:tcBorders>
            <w:shd w:val="clear" w:color="auto" w:fill="auto"/>
            <w:noWrap/>
            <w:vAlign w:val="center"/>
            <w:hideMark/>
          </w:tcPr>
          <w:p w14:paraId="4B05ABCF"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Final meter reading</w:t>
            </w:r>
          </w:p>
        </w:tc>
        <w:tc>
          <w:tcPr>
            <w:tcW w:w="2445" w:type="dxa"/>
            <w:gridSpan w:val="2"/>
            <w:tcBorders>
              <w:top w:val="single" w:sz="4" w:space="0" w:color="auto"/>
              <w:left w:val="single" w:sz="4" w:space="0" w:color="auto"/>
              <w:bottom w:val="single" w:sz="4" w:space="0" w:color="auto"/>
              <w:right w:val="nil"/>
            </w:tcBorders>
            <w:shd w:val="clear" w:color="auto" w:fill="auto"/>
            <w:noWrap/>
            <w:vAlign w:val="center"/>
            <w:hideMark/>
          </w:tcPr>
          <w:p w14:paraId="339CF6C5" w14:textId="77777777" w:rsidR="00E77D0B" w:rsidRPr="00E77D0B" w:rsidRDefault="00E77D0B" w:rsidP="00E77D0B">
            <w:pPr>
              <w:spacing w:after="0" w:line="240" w:lineRule="auto"/>
              <w:jc w:val="center"/>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4467" w:type="dxa"/>
            <w:tcBorders>
              <w:top w:val="nil"/>
              <w:left w:val="nil"/>
              <w:bottom w:val="single" w:sz="4" w:space="0" w:color="auto"/>
              <w:right w:val="single" w:sz="8" w:space="0" w:color="auto"/>
            </w:tcBorders>
            <w:shd w:val="clear" w:color="auto" w:fill="auto"/>
            <w:noWrap/>
            <w:vAlign w:val="center"/>
            <w:hideMark/>
          </w:tcPr>
          <w:p w14:paraId="27B3C3DA"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E77D0B" w:rsidRPr="00E77D0B" w14:paraId="14E5283E" w14:textId="77777777" w:rsidTr="00E77D0B">
        <w:trPr>
          <w:trHeight w:val="510"/>
        </w:trPr>
        <w:tc>
          <w:tcPr>
            <w:tcW w:w="3253" w:type="dxa"/>
            <w:tcBorders>
              <w:top w:val="nil"/>
              <w:left w:val="single" w:sz="8" w:space="0" w:color="auto"/>
              <w:bottom w:val="single" w:sz="4" w:space="0" w:color="auto"/>
              <w:right w:val="nil"/>
            </w:tcBorders>
            <w:shd w:val="clear" w:color="auto" w:fill="auto"/>
            <w:noWrap/>
            <w:vAlign w:val="center"/>
            <w:hideMark/>
          </w:tcPr>
          <w:p w14:paraId="19099E21"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Location of meter</w:t>
            </w:r>
          </w:p>
        </w:tc>
        <w:tc>
          <w:tcPr>
            <w:tcW w:w="2445" w:type="dxa"/>
            <w:gridSpan w:val="2"/>
            <w:tcBorders>
              <w:top w:val="single" w:sz="4" w:space="0" w:color="auto"/>
              <w:left w:val="single" w:sz="4" w:space="0" w:color="auto"/>
              <w:bottom w:val="single" w:sz="4" w:space="0" w:color="auto"/>
              <w:right w:val="nil"/>
            </w:tcBorders>
            <w:shd w:val="clear" w:color="auto" w:fill="auto"/>
            <w:noWrap/>
            <w:vAlign w:val="center"/>
            <w:hideMark/>
          </w:tcPr>
          <w:p w14:paraId="21042012" w14:textId="77777777" w:rsidR="00E77D0B" w:rsidRPr="00E77D0B" w:rsidRDefault="00E77D0B" w:rsidP="00E77D0B">
            <w:pPr>
              <w:spacing w:after="0" w:line="240" w:lineRule="auto"/>
              <w:jc w:val="center"/>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4467" w:type="dxa"/>
            <w:tcBorders>
              <w:top w:val="nil"/>
              <w:left w:val="nil"/>
              <w:bottom w:val="single" w:sz="4" w:space="0" w:color="auto"/>
              <w:right w:val="single" w:sz="8" w:space="0" w:color="auto"/>
            </w:tcBorders>
            <w:shd w:val="clear" w:color="auto" w:fill="auto"/>
            <w:noWrap/>
            <w:vAlign w:val="center"/>
            <w:hideMark/>
          </w:tcPr>
          <w:p w14:paraId="364F2257"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E77D0B" w:rsidRPr="00E77D0B" w14:paraId="3B259906" w14:textId="77777777" w:rsidTr="00E77D0B">
        <w:trPr>
          <w:trHeight w:val="1020"/>
        </w:trPr>
        <w:tc>
          <w:tcPr>
            <w:tcW w:w="3253" w:type="dxa"/>
            <w:tcBorders>
              <w:top w:val="nil"/>
              <w:left w:val="single" w:sz="8" w:space="0" w:color="auto"/>
              <w:bottom w:val="single" w:sz="4" w:space="0" w:color="auto"/>
              <w:right w:val="nil"/>
            </w:tcBorders>
            <w:shd w:val="clear" w:color="auto" w:fill="auto"/>
            <w:vAlign w:val="center"/>
            <w:hideMark/>
          </w:tcPr>
          <w:p w14:paraId="364594B0"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Have you notified the supplier of closure?</w:t>
            </w:r>
            <w:r w:rsidRPr="00E77D0B">
              <w:rPr>
                <w:rFonts w:ascii="Calibri" w:eastAsia="Times New Roman" w:hAnsi="Calibri" w:cs="Calibri"/>
                <w:color w:val="000000"/>
                <w:sz w:val="24"/>
                <w:szCs w:val="24"/>
                <w:lang w:eastAsia="en-GB"/>
              </w:rPr>
              <w:br/>
              <w:t>that you are moving?</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2665E653" w14:textId="77777777" w:rsidR="00E77D0B" w:rsidRPr="00E77D0B" w:rsidRDefault="00E77D0B" w:rsidP="00E77D0B">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YES / NO</w:t>
            </w:r>
          </w:p>
        </w:tc>
        <w:tc>
          <w:tcPr>
            <w:tcW w:w="1425" w:type="dxa"/>
            <w:tcBorders>
              <w:top w:val="nil"/>
              <w:left w:val="nil"/>
              <w:bottom w:val="single" w:sz="4" w:space="0" w:color="auto"/>
              <w:right w:val="single" w:sz="4" w:space="0" w:color="auto"/>
            </w:tcBorders>
            <w:shd w:val="clear" w:color="auto" w:fill="auto"/>
            <w:vAlign w:val="center"/>
            <w:hideMark/>
          </w:tcPr>
          <w:p w14:paraId="2E41D572"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Date of Closure/sale</w:t>
            </w:r>
          </w:p>
        </w:tc>
        <w:tc>
          <w:tcPr>
            <w:tcW w:w="4467" w:type="dxa"/>
            <w:tcBorders>
              <w:top w:val="nil"/>
              <w:left w:val="nil"/>
              <w:bottom w:val="single" w:sz="4" w:space="0" w:color="auto"/>
              <w:right w:val="single" w:sz="8" w:space="0" w:color="auto"/>
            </w:tcBorders>
            <w:shd w:val="clear" w:color="auto" w:fill="auto"/>
            <w:noWrap/>
            <w:vAlign w:val="center"/>
            <w:hideMark/>
          </w:tcPr>
          <w:p w14:paraId="2EA64158"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E77D0B" w:rsidRPr="00E77D0B" w14:paraId="084E58C2" w14:textId="77777777" w:rsidTr="00E77D0B">
        <w:trPr>
          <w:trHeight w:val="510"/>
        </w:trPr>
        <w:tc>
          <w:tcPr>
            <w:tcW w:w="3253" w:type="dxa"/>
            <w:tcBorders>
              <w:top w:val="single" w:sz="4" w:space="0" w:color="auto"/>
              <w:left w:val="single" w:sz="8" w:space="0" w:color="auto"/>
              <w:bottom w:val="single" w:sz="4" w:space="0" w:color="auto"/>
              <w:right w:val="nil"/>
            </w:tcBorders>
            <w:shd w:val="clear" w:color="auto" w:fill="auto"/>
            <w:noWrap/>
            <w:vAlign w:val="center"/>
            <w:hideMark/>
          </w:tcPr>
          <w:p w14:paraId="30A96631" w14:textId="77777777" w:rsidR="00E77D0B" w:rsidRPr="00E77D0B" w:rsidRDefault="00E77D0B" w:rsidP="00E77D0B">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LOCAL AUTHORITY</w:t>
            </w:r>
          </w:p>
        </w:tc>
        <w:tc>
          <w:tcPr>
            <w:tcW w:w="2445" w:type="dxa"/>
            <w:gridSpan w:val="2"/>
            <w:tcBorders>
              <w:top w:val="nil"/>
              <w:left w:val="single" w:sz="4" w:space="0" w:color="auto"/>
              <w:bottom w:val="single" w:sz="4" w:space="0" w:color="auto"/>
              <w:right w:val="nil"/>
            </w:tcBorders>
            <w:shd w:val="clear" w:color="auto" w:fill="auto"/>
            <w:noWrap/>
            <w:vAlign w:val="center"/>
            <w:hideMark/>
          </w:tcPr>
          <w:p w14:paraId="6DC23346" w14:textId="77777777" w:rsidR="00E77D0B" w:rsidRPr="00E77D0B" w:rsidRDefault="00E77D0B" w:rsidP="00E77D0B">
            <w:pPr>
              <w:spacing w:after="0" w:line="240" w:lineRule="auto"/>
              <w:jc w:val="center"/>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 </w:t>
            </w:r>
          </w:p>
        </w:tc>
        <w:tc>
          <w:tcPr>
            <w:tcW w:w="4467" w:type="dxa"/>
            <w:tcBorders>
              <w:top w:val="single" w:sz="4" w:space="0" w:color="auto"/>
              <w:left w:val="nil"/>
              <w:bottom w:val="single" w:sz="4" w:space="0" w:color="auto"/>
              <w:right w:val="single" w:sz="8" w:space="0" w:color="auto"/>
            </w:tcBorders>
            <w:shd w:val="clear" w:color="auto" w:fill="auto"/>
            <w:noWrap/>
            <w:vAlign w:val="bottom"/>
            <w:hideMark/>
          </w:tcPr>
          <w:p w14:paraId="4E35FD97"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E77D0B" w:rsidRPr="00E77D0B" w14:paraId="29F57D25" w14:textId="77777777" w:rsidTr="00E77D0B">
        <w:trPr>
          <w:trHeight w:val="510"/>
        </w:trPr>
        <w:tc>
          <w:tcPr>
            <w:tcW w:w="3253" w:type="dxa"/>
            <w:tcBorders>
              <w:top w:val="nil"/>
              <w:left w:val="single" w:sz="8" w:space="0" w:color="auto"/>
              <w:bottom w:val="single" w:sz="4" w:space="0" w:color="auto"/>
              <w:right w:val="nil"/>
            </w:tcBorders>
            <w:shd w:val="clear" w:color="auto" w:fill="auto"/>
            <w:noWrap/>
            <w:vAlign w:val="center"/>
            <w:hideMark/>
          </w:tcPr>
          <w:p w14:paraId="40AFC838"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Local Authority</w:t>
            </w:r>
          </w:p>
        </w:tc>
        <w:tc>
          <w:tcPr>
            <w:tcW w:w="2445" w:type="dxa"/>
            <w:gridSpan w:val="2"/>
            <w:tcBorders>
              <w:top w:val="single" w:sz="4" w:space="0" w:color="auto"/>
              <w:left w:val="single" w:sz="4" w:space="0" w:color="auto"/>
              <w:bottom w:val="single" w:sz="4" w:space="0" w:color="auto"/>
              <w:right w:val="nil"/>
            </w:tcBorders>
            <w:shd w:val="clear" w:color="auto" w:fill="auto"/>
            <w:noWrap/>
            <w:vAlign w:val="center"/>
            <w:hideMark/>
          </w:tcPr>
          <w:p w14:paraId="32A0D999" w14:textId="77777777" w:rsidR="00E77D0B" w:rsidRPr="00E77D0B" w:rsidRDefault="00E77D0B" w:rsidP="00E77D0B">
            <w:pPr>
              <w:spacing w:after="0" w:line="240" w:lineRule="auto"/>
              <w:jc w:val="center"/>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4467" w:type="dxa"/>
            <w:tcBorders>
              <w:top w:val="nil"/>
              <w:left w:val="nil"/>
              <w:bottom w:val="single" w:sz="4" w:space="0" w:color="auto"/>
              <w:right w:val="single" w:sz="8" w:space="0" w:color="auto"/>
            </w:tcBorders>
            <w:shd w:val="clear" w:color="auto" w:fill="auto"/>
            <w:noWrap/>
            <w:vAlign w:val="center"/>
            <w:hideMark/>
          </w:tcPr>
          <w:p w14:paraId="5FC88079"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E77D0B" w:rsidRPr="00E77D0B" w14:paraId="0462152F" w14:textId="77777777" w:rsidTr="00E77D0B">
        <w:trPr>
          <w:trHeight w:val="924"/>
        </w:trPr>
        <w:tc>
          <w:tcPr>
            <w:tcW w:w="3253" w:type="dxa"/>
            <w:tcBorders>
              <w:top w:val="nil"/>
              <w:left w:val="single" w:sz="8" w:space="0" w:color="auto"/>
              <w:bottom w:val="single" w:sz="4" w:space="0" w:color="auto"/>
              <w:right w:val="nil"/>
            </w:tcBorders>
            <w:shd w:val="clear" w:color="auto" w:fill="auto"/>
            <w:vAlign w:val="center"/>
            <w:hideMark/>
          </w:tcPr>
          <w:p w14:paraId="49CED074"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Have you notified the LA of closure?</w:t>
            </w:r>
            <w:r w:rsidRPr="00E77D0B">
              <w:rPr>
                <w:rFonts w:ascii="Calibri" w:eastAsia="Times New Roman" w:hAnsi="Calibri" w:cs="Calibri"/>
                <w:color w:val="000000"/>
                <w:sz w:val="24"/>
                <w:szCs w:val="24"/>
                <w:lang w:eastAsia="en-GB"/>
              </w:rPr>
              <w:br/>
              <w:t>that you are moving?</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1E1FCE14" w14:textId="77777777" w:rsidR="00E77D0B" w:rsidRPr="00E77D0B" w:rsidRDefault="00E77D0B" w:rsidP="00E77D0B">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YES / NO</w:t>
            </w:r>
          </w:p>
        </w:tc>
        <w:tc>
          <w:tcPr>
            <w:tcW w:w="1425" w:type="dxa"/>
            <w:tcBorders>
              <w:top w:val="nil"/>
              <w:left w:val="nil"/>
              <w:bottom w:val="single" w:sz="4" w:space="0" w:color="auto"/>
              <w:right w:val="single" w:sz="4" w:space="0" w:color="auto"/>
            </w:tcBorders>
            <w:shd w:val="clear" w:color="auto" w:fill="auto"/>
            <w:vAlign w:val="center"/>
            <w:hideMark/>
          </w:tcPr>
          <w:p w14:paraId="4531AA3C"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Date of Closure/sale</w:t>
            </w:r>
          </w:p>
        </w:tc>
        <w:tc>
          <w:tcPr>
            <w:tcW w:w="4467" w:type="dxa"/>
            <w:tcBorders>
              <w:top w:val="nil"/>
              <w:left w:val="nil"/>
              <w:bottom w:val="single" w:sz="4" w:space="0" w:color="auto"/>
              <w:right w:val="single" w:sz="8" w:space="0" w:color="auto"/>
            </w:tcBorders>
            <w:shd w:val="clear" w:color="auto" w:fill="auto"/>
            <w:noWrap/>
            <w:vAlign w:val="center"/>
            <w:hideMark/>
          </w:tcPr>
          <w:p w14:paraId="1D5C98E4"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E77D0B" w:rsidRPr="00E77D0B" w14:paraId="033A8DA2" w14:textId="77777777" w:rsidTr="002B1E28">
        <w:trPr>
          <w:trHeight w:val="509"/>
        </w:trPr>
        <w:tc>
          <w:tcPr>
            <w:tcW w:w="3253" w:type="dxa"/>
            <w:tcBorders>
              <w:top w:val="nil"/>
              <w:left w:val="single" w:sz="8" w:space="0" w:color="auto"/>
              <w:bottom w:val="single" w:sz="4" w:space="0" w:color="auto"/>
              <w:right w:val="nil"/>
            </w:tcBorders>
            <w:shd w:val="clear" w:color="auto" w:fill="auto"/>
            <w:noWrap/>
            <w:vAlign w:val="center"/>
            <w:hideMark/>
          </w:tcPr>
          <w:p w14:paraId="303246CC" w14:textId="77777777" w:rsidR="00E77D0B" w:rsidRDefault="00E77D0B" w:rsidP="002B1E28">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WATER</w:t>
            </w:r>
          </w:p>
          <w:p w14:paraId="53D5538C" w14:textId="0D37C94D" w:rsidR="005D50FB" w:rsidRPr="00E77D0B" w:rsidRDefault="005D50FB" w:rsidP="00E77D0B">
            <w:pPr>
              <w:spacing w:after="0" w:line="240" w:lineRule="auto"/>
              <w:rPr>
                <w:rFonts w:ascii="Calibri" w:eastAsia="Times New Roman" w:hAnsi="Calibri" w:cs="Calibri"/>
                <w:b/>
                <w:bCs/>
                <w:color w:val="000000"/>
                <w:sz w:val="24"/>
                <w:szCs w:val="24"/>
                <w:lang w:eastAsia="en-GB"/>
              </w:rPr>
            </w:pPr>
          </w:p>
        </w:tc>
        <w:tc>
          <w:tcPr>
            <w:tcW w:w="2445" w:type="dxa"/>
            <w:gridSpan w:val="2"/>
            <w:tcBorders>
              <w:top w:val="nil"/>
              <w:left w:val="single" w:sz="4" w:space="0" w:color="auto"/>
              <w:bottom w:val="single" w:sz="4" w:space="0" w:color="auto"/>
              <w:right w:val="nil"/>
            </w:tcBorders>
            <w:shd w:val="clear" w:color="auto" w:fill="auto"/>
            <w:noWrap/>
            <w:vAlign w:val="center"/>
            <w:hideMark/>
          </w:tcPr>
          <w:p w14:paraId="39F2F1F5" w14:textId="77777777" w:rsidR="00E77D0B" w:rsidRPr="00E77D0B" w:rsidRDefault="00E77D0B" w:rsidP="00E77D0B">
            <w:pPr>
              <w:spacing w:after="0" w:line="240" w:lineRule="auto"/>
              <w:jc w:val="center"/>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 </w:t>
            </w:r>
          </w:p>
        </w:tc>
        <w:tc>
          <w:tcPr>
            <w:tcW w:w="4467" w:type="dxa"/>
            <w:tcBorders>
              <w:top w:val="nil"/>
              <w:left w:val="nil"/>
              <w:bottom w:val="single" w:sz="4" w:space="0" w:color="auto"/>
              <w:right w:val="single" w:sz="8" w:space="0" w:color="auto"/>
            </w:tcBorders>
            <w:shd w:val="clear" w:color="auto" w:fill="auto"/>
            <w:noWrap/>
            <w:vAlign w:val="bottom"/>
            <w:hideMark/>
          </w:tcPr>
          <w:p w14:paraId="38392483"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E77D0B" w:rsidRPr="00E77D0B" w14:paraId="2BF6F105" w14:textId="77777777" w:rsidTr="00E77D0B">
        <w:trPr>
          <w:trHeight w:val="510"/>
        </w:trPr>
        <w:tc>
          <w:tcPr>
            <w:tcW w:w="3253" w:type="dxa"/>
            <w:tcBorders>
              <w:top w:val="nil"/>
              <w:left w:val="single" w:sz="8" w:space="0" w:color="auto"/>
              <w:bottom w:val="single" w:sz="4" w:space="0" w:color="auto"/>
              <w:right w:val="nil"/>
            </w:tcBorders>
            <w:shd w:val="clear" w:color="auto" w:fill="auto"/>
            <w:noWrap/>
            <w:vAlign w:val="center"/>
            <w:hideMark/>
          </w:tcPr>
          <w:p w14:paraId="785843BC"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Name of Supplier</w:t>
            </w:r>
          </w:p>
        </w:tc>
        <w:tc>
          <w:tcPr>
            <w:tcW w:w="2445" w:type="dxa"/>
            <w:gridSpan w:val="2"/>
            <w:tcBorders>
              <w:top w:val="single" w:sz="4" w:space="0" w:color="auto"/>
              <w:left w:val="single" w:sz="4" w:space="0" w:color="auto"/>
              <w:bottom w:val="single" w:sz="4" w:space="0" w:color="auto"/>
              <w:right w:val="nil"/>
            </w:tcBorders>
            <w:shd w:val="clear" w:color="auto" w:fill="auto"/>
            <w:noWrap/>
            <w:vAlign w:val="center"/>
            <w:hideMark/>
          </w:tcPr>
          <w:p w14:paraId="6D2B72DD" w14:textId="77777777" w:rsidR="00E77D0B" w:rsidRPr="00E77D0B" w:rsidRDefault="00E77D0B" w:rsidP="00E77D0B">
            <w:pPr>
              <w:spacing w:after="0" w:line="240" w:lineRule="auto"/>
              <w:jc w:val="center"/>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4467" w:type="dxa"/>
            <w:tcBorders>
              <w:top w:val="nil"/>
              <w:left w:val="nil"/>
              <w:bottom w:val="single" w:sz="4" w:space="0" w:color="auto"/>
              <w:right w:val="single" w:sz="8" w:space="0" w:color="auto"/>
            </w:tcBorders>
            <w:shd w:val="clear" w:color="auto" w:fill="auto"/>
            <w:noWrap/>
            <w:vAlign w:val="center"/>
            <w:hideMark/>
          </w:tcPr>
          <w:p w14:paraId="36E28AE3"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E77D0B" w:rsidRPr="00E77D0B" w14:paraId="1EAF511B" w14:textId="77777777" w:rsidTr="00E77D0B">
        <w:trPr>
          <w:trHeight w:val="510"/>
        </w:trPr>
        <w:tc>
          <w:tcPr>
            <w:tcW w:w="3253" w:type="dxa"/>
            <w:tcBorders>
              <w:top w:val="nil"/>
              <w:left w:val="single" w:sz="8" w:space="0" w:color="auto"/>
              <w:bottom w:val="single" w:sz="4" w:space="0" w:color="auto"/>
              <w:right w:val="nil"/>
            </w:tcBorders>
            <w:shd w:val="clear" w:color="auto" w:fill="auto"/>
            <w:noWrap/>
            <w:vAlign w:val="center"/>
            <w:hideMark/>
          </w:tcPr>
          <w:p w14:paraId="3B891C64"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Account Number</w:t>
            </w:r>
          </w:p>
        </w:tc>
        <w:tc>
          <w:tcPr>
            <w:tcW w:w="2445" w:type="dxa"/>
            <w:gridSpan w:val="2"/>
            <w:tcBorders>
              <w:top w:val="nil"/>
              <w:left w:val="single" w:sz="4" w:space="0" w:color="auto"/>
              <w:bottom w:val="single" w:sz="4" w:space="0" w:color="auto"/>
              <w:right w:val="nil"/>
            </w:tcBorders>
            <w:shd w:val="clear" w:color="auto" w:fill="auto"/>
            <w:noWrap/>
            <w:vAlign w:val="center"/>
            <w:hideMark/>
          </w:tcPr>
          <w:p w14:paraId="1612FE6C" w14:textId="77777777" w:rsidR="00E77D0B" w:rsidRPr="00E77D0B" w:rsidRDefault="00E77D0B" w:rsidP="00E77D0B">
            <w:pPr>
              <w:spacing w:after="0" w:line="240" w:lineRule="auto"/>
              <w:jc w:val="center"/>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4467" w:type="dxa"/>
            <w:tcBorders>
              <w:top w:val="nil"/>
              <w:left w:val="nil"/>
              <w:bottom w:val="single" w:sz="4" w:space="0" w:color="auto"/>
              <w:right w:val="single" w:sz="8" w:space="0" w:color="auto"/>
            </w:tcBorders>
            <w:shd w:val="clear" w:color="auto" w:fill="auto"/>
            <w:noWrap/>
            <w:vAlign w:val="center"/>
            <w:hideMark/>
          </w:tcPr>
          <w:p w14:paraId="71B743C2"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E77D0B" w:rsidRPr="00E77D0B" w14:paraId="2306F6ED" w14:textId="77777777" w:rsidTr="00E77D0B">
        <w:trPr>
          <w:trHeight w:val="510"/>
        </w:trPr>
        <w:tc>
          <w:tcPr>
            <w:tcW w:w="3253" w:type="dxa"/>
            <w:tcBorders>
              <w:top w:val="nil"/>
              <w:left w:val="single" w:sz="8" w:space="0" w:color="auto"/>
              <w:right w:val="nil"/>
            </w:tcBorders>
            <w:shd w:val="clear" w:color="auto" w:fill="auto"/>
            <w:noWrap/>
            <w:vAlign w:val="center"/>
            <w:hideMark/>
          </w:tcPr>
          <w:p w14:paraId="46C73460"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Final meter reading</w:t>
            </w:r>
          </w:p>
        </w:tc>
        <w:tc>
          <w:tcPr>
            <w:tcW w:w="2445" w:type="dxa"/>
            <w:gridSpan w:val="2"/>
            <w:tcBorders>
              <w:top w:val="single" w:sz="4" w:space="0" w:color="auto"/>
              <w:left w:val="single" w:sz="4" w:space="0" w:color="auto"/>
              <w:right w:val="nil"/>
            </w:tcBorders>
            <w:shd w:val="clear" w:color="auto" w:fill="auto"/>
            <w:noWrap/>
            <w:vAlign w:val="center"/>
            <w:hideMark/>
          </w:tcPr>
          <w:p w14:paraId="63313039" w14:textId="77777777" w:rsidR="00E77D0B" w:rsidRPr="00E77D0B" w:rsidRDefault="00E77D0B" w:rsidP="00E77D0B">
            <w:pPr>
              <w:spacing w:after="0" w:line="240" w:lineRule="auto"/>
              <w:jc w:val="center"/>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4467" w:type="dxa"/>
            <w:tcBorders>
              <w:top w:val="nil"/>
              <w:left w:val="nil"/>
              <w:right w:val="single" w:sz="8" w:space="0" w:color="auto"/>
            </w:tcBorders>
            <w:shd w:val="clear" w:color="auto" w:fill="auto"/>
            <w:noWrap/>
            <w:vAlign w:val="center"/>
            <w:hideMark/>
          </w:tcPr>
          <w:p w14:paraId="7113E361"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E77D0B" w:rsidRPr="00E77D0B" w14:paraId="1F0E4A17" w14:textId="77777777" w:rsidTr="00684EC6">
        <w:trPr>
          <w:trHeight w:val="510"/>
        </w:trPr>
        <w:tc>
          <w:tcPr>
            <w:tcW w:w="3253" w:type="dxa"/>
            <w:tcBorders>
              <w:top w:val="nil"/>
              <w:left w:val="single" w:sz="8" w:space="0" w:color="auto"/>
              <w:bottom w:val="single" w:sz="4" w:space="0" w:color="auto"/>
              <w:right w:val="nil"/>
            </w:tcBorders>
            <w:shd w:val="clear" w:color="auto" w:fill="auto"/>
            <w:noWrap/>
            <w:vAlign w:val="center"/>
            <w:hideMark/>
          </w:tcPr>
          <w:p w14:paraId="5D3BB125" w14:textId="68560D41"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lastRenderedPageBreak/>
              <w:t>Location of meter/stopcock</w:t>
            </w:r>
          </w:p>
        </w:tc>
        <w:tc>
          <w:tcPr>
            <w:tcW w:w="2445" w:type="dxa"/>
            <w:gridSpan w:val="2"/>
            <w:tcBorders>
              <w:top w:val="nil"/>
              <w:left w:val="single" w:sz="4" w:space="0" w:color="auto"/>
              <w:bottom w:val="single" w:sz="4" w:space="0" w:color="auto"/>
              <w:right w:val="nil"/>
            </w:tcBorders>
            <w:shd w:val="clear" w:color="auto" w:fill="auto"/>
            <w:noWrap/>
            <w:vAlign w:val="center"/>
            <w:hideMark/>
          </w:tcPr>
          <w:p w14:paraId="5607CA7B" w14:textId="77777777" w:rsidR="00E77D0B" w:rsidRPr="00E77D0B" w:rsidRDefault="00E77D0B" w:rsidP="00E77D0B">
            <w:pPr>
              <w:spacing w:after="0" w:line="240" w:lineRule="auto"/>
              <w:jc w:val="center"/>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4467" w:type="dxa"/>
            <w:tcBorders>
              <w:top w:val="nil"/>
              <w:left w:val="nil"/>
              <w:bottom w:val="single" w:sz="4" w:space="0" w:color="auto"/>
              <w:right w:val="single" w:sz="8" w:space="0" w:color="auto"/>
            </w:tcBorders>
            <w:shd w:val="clear" w:color="auto" w:fill="auto"/>
            <w:noWrap/>
            <w:vAlign w:val="center"/>
            <w:hideMark/>
          </w:tcPr>
          <w:p w14:paraId="03EFBC0F"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E77D0B" w:rsidRPr="00E77D0B" w14:paraId="2CCFABD9" w14:textId="77777777" w:rsidTr="00684EC6">
        <w:trPr>
          <w:trHeight w:val="735"/>
        </w:trPr>
        <w:tc>
          <w:tcPr>
            <w:tcW w:w="3253" w:type="dxa"/>
            <w:tcBorders>
              <w:top w:val="single" w:sz="4" w:space="0" w:color="auto"/>
              <w:left w:val="single" w:sz="8" w:space="0" w:color="auto"/>
              <w:bottom w:val="single" w:sz="4" w:space="0" w:color="auto"/>
              <w:right w:val="nil"/>
            </w:tcBorders>
            <w:shd w:val="clear" w:color="auto" w:fill="auto"/>
            <w:vAlign w:val="center"/>
            <w:hideMark/>
          </w:tcPr>
          <w:p w14:paraId="023D2881"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Have you notified the supplier of closure?</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78FA9" w14:textId="77777777" w:rsidR="00E77D0B" w:rsidRPr="00E77D0B" w:rsidRDefault="00E77D0B" w:rsidP="00E77D0B">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YES / NO</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14:paraId="775F4C71"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Date of Closure/sale</w:t>
            </w:r>
          </w:p>
        </w:tc>
        <w:tc>
          <w:tcPr>
            <w:tcW w:w="4467" w:type="dxa"/>
            <w:tcBorders>
              <w:top w:val="single" w:sz="4" w:space="0" w:color="auto"/>
              <w:left w:val="nil"/>
              <w:bottom w:val="single" w:sz="4" w:space="0" w:color="auto"/>
              <w:right w:val="single" w:sz="8" w:space="0" w:color="auto"/>
            </w:tcBorders>
            <w:shd w:val="clear" w:color="auto" w:fill="auto"/>
            <w:noWrap/>
            <w:vAlign w:val="center"/>
            <w:hideMark/>
          </w:tcPr>
          <w:p w14:paraId="1E047A2C" w14:textId="77777777" w:rsidR="00E77D0B" w:rsidRPr="00E77D0B" w:rsidRDefault="00E77D0B" w:rsidP="00E77D0B">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BD2EE4" w:rsidRPr="00E77D0B" w14:paraId="0ED4A36B" w14:textId="77777777" w:rsidTr="00684EC6">
        <w:trPr>
          <w:trHeight w:val="510"/>
        </w:trPr>
        <w:tc>
          <w:tcPr>
            <w:tcW w:w="3253" w:type="dxa"/>
            <w:tcBorders>
              <w:top w:val="single" w:sz="4" w:space="0" w:color="auto"/>
              <w:left w:val="single" w:sz="8" w:space="0" w:color="auto"/>
              <w:bottom w:val="single" w:sz="4" w:space="0" w:color="auto"/>
              <w:right w:val="nil"/>
            </w:tcBorders>
            <w:shd w:val="clear" w:color="auto" w:fill="auto"/>
            <w:noWrap/>
            <w:vAlign w:val="center"/>
            <w:hideMark/>
          </w:tcPr>
          <w:p w14:paraId="61E7666C" w14:textId="77777777" w:rsidR="00BD2EE4" w:rsidRPr="00E77D0B" w:rsidRDefault="00BD2EE4" w:rsidP="00BD2EE4">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SECURITY SYSTEM (if applicable)</w:t>
            </w:r>
          </w:p>
        </w:tc>
        <w:tc>
          <w:tcPr>
            <w:tcW w:w="1020" w:type="dxa"/>
            <w:tcBorders>
              <w:top w:val="single" w:sz="4" w:space="0" w:color="auto"/>
              <w:left w:val="nil"/>
              <w:bottom w:val="single" w:sz="4" w:space="0" w:color="auto"/>
              <w:right w:val="nil"/>
            </w:tcBorders>
            <w:shd w:val="clear" w:color="auto" w:fill="auto"/>
            <w:noWrap/>
            <w:vAlign w:val="center"/>
            <w:hideMark/>
          </w:tcPr>
          <w:p w14:paraId="05513353" w14:textId="77777777" w:rsidR="00BD2EE4" w:rsidRPr="00E77D0B" w:rsidRDefault="00BD2EE4" w:rsidP="00BD2EE4">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 </w:t>
            </w:r>
          </w:p>
        </w:tc>
        <w:tc>
          <w:tcPr>
            <w:tcW w:w="1425" w:type="dxa"/>
            <w:tcBorders>
              <w:top w:val="single" w:sz="4" w:space="0" w:color="auto"/>
              <w:left w:val="nil"/>
              <w:bottom w:val="single" w:sz="4" w:space="0" w:color="auto"/>
              <w:right w:val="nil"/>
            </w:tcBorders>
            <w:shd w:val="clear" w:color="auto" w:fill="auto"/>
            <w:noWrap/>
            <w:vAlign w:val="center"/>
            <w:hideMark/>
          </w:tcPr>
          <w:p w14:paraId="172AB4D2" w14:textId="77777777" w:rsidR="00BD2EE4" w:rsidRPr="00E77D0B" w:rsidRDefault="00BD2EE4" w:rsidP="00BD2EE4">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 </w:t>
            </w:r>
          </w:p>
        </w:tc>
        <w:tc>
          <w:tcPr>
            <w:tcW w:w="4467" w:type="dxa"/>
            <w:tcBorders>
              <w:top w:val="single" w:sz="4" w:space="0" w:color="auto"/>
              <w:left w:val="nil"/>
              <w:bottom w:val="single" w:sz="4" w:space="0" w:color="auto"/>
              <w:right w:val="single" w:sz="8" w:space="0" w:color="auto"/>
            </w:tcBorders>
            <w:shd w:val="clear" w:color="auto" w:fill="auto"/>
            <w:noWrap/>
            <w:vAlign w:val="bottom"/>
            <w:hideMark/>
          </w:tcPr>
          <w:p w14:paraId="5C67A292"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BD2EE4" w:rsidRPr="00E77D0B" w14:paraId="64F178F8" w14:textId="77777777" w:rsidTr="00E77D0B">
        <w:trPr>
          <w:trHeight w:val="510"/>
        </w:trPr>
        <w:tc>
          <w:tcPr>
            <w:tcW w:w="3253" w:type="dxa"/>
            <w:tcBorders>
              <w:top w:val="nil"/>
              <w:left w:val="single" w:sz="8" w:space="0" w:color="auto"/>
              <w:bottom w:val="single" w:sz="4" w:space="0" w:color="auto"/>
              <w:right w:val="nil"/>
            </w:tcBorders>
            <w:shd w:val="clear" w:color="auto" w:fill="auto"/>
            <w:noWrap/>
            <w:vAlign w:val="center"/>
            <w:hideMark/>
          </w:tcPr>
          <w:p w14:paraId="0E8DF453"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Supplier</w:t>
            </w:r>
          </w:p>
        </w:tc>
        <w:tc>
          <w:tcPr>
            <w:tcW w:w="1020" w:type="dxa"/>
            <w:tcBorders>
              <w:top w:val="nil"/>
              <w:left w:val="single" w:sz="4" w:space="0" w:color="auto"/>
              <w:bottom w:val="single" w:sz="4" w:space="0" w:color="auto"/>
              <w:right w:val="nil"/>
            </w:tcBorders>
            <w:shd w:val="clear" w:color="auto" w:fill="auto"/>
            <w:noWrap/>
            <w:vAlign w:val="center"/>
            <w:hideMark/>
          </w:tcPr>
          <w:p w14:paraId="76E2CD52"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1425" w:type="dxa"/>
            <w:tcBorders>
              <w:top w:val="nil"/>
              <w:left w:val="nil"/>
              <w:bottom w:val="single" w:sz="4" w:space="0" w:color="auto"/>
              <w:right w:val="nil"/>
            </w:tcBorders>
            <w:shd w:val="clear" w:color="auto" w:fill="auto"/>
            <w:noWrap/>
            <w:vAlign w:val="center"/>
            <w:hideMark/>
          </w:tcPr>
          <w:p w14:paraId="75EBB354"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4467" w:type="dxa"/>
            <w:tcBorders>
              <w:top w:val="nil"/>
              <w:left w:val="nil"/>
              <w:bottom w:val="single" w:sz="4" w:space="0" w:color="auto"/>
              <w:right w:val="single" w:sz="8" w:space="0" w:color="auto"/>
            </w:tcBorders>
            <w:shd w:val="clear" w:color="auto" w:fill="auto"/>
            <w:noWrap/>
            <w:vAlign w:val="bottom"/>
            <w:hideMark/>
          </w:tcPr>
          <w:p w14:paraId="6E4B971F"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BD2EE4" w:rsidRPr="00E77D0B" w14:paraId="71DADBC4" w14:textId="77777777" w:rsidTr="00E77D0B">
        <w:trPr>
          <w:trHeight w:val="510"/>
        </w:trPr>
        <w:tc>
          <w:tcPr>
            <w:tcW w:w="3253" w:type="dxa"/>
            <w:tcBorders>
              <w:top w:val="nil"/>
              <w:left w:val="single" w:sz="8" w:space="0" w:color="auto"/>
              <w:bottom w:val="single" w:sz="4" w:space="0" w:color="auto"/>
              <w:right w:val="nil"/>
            </w:tcBorders>
            <w:shd w:val="clear" w:color="auto" w:fill="auto"/>
            <w:noWrap/>
            <w:vAlign w:val="center"/>
            <w:hideMark/>
          </w:tcPr>
          <w:p w14:paraId="1EBAB3EA"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Account Number</w:t>
            </w:r>
          </w:p>
        </w:tc>
        <w:tc>
          <w:tcPr>
            <w:tcW w:w="1020" w:type="dxa"/>
            <w:tcBorders>
              <w:top w:val="nil"/>
              <w:left w:val="single" w:sz="4" w:space="0" w:color="auto"/>
              <w:bottom w:val="single" w:sz="4" w:space="0" w:color="auto"/>
              <w:right w:val="nil"/>
            </w:tcBorders>
            <w:shd w:val="clear" w:color="auto" w:fill="auto"/>
            <w:noWrap/>
            <w:vAlign w:val="center"/>
            <w:hideMark/>
          </w:tcPr>
          <w:p w14:paraId="7B94C81C"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1425" w:type="dxa"/>
            <w:tcBorders>
              <w:top w:val="nil"/>
              <w:left w:val="nil"/>
              <w:bottom w:val="single" w:sz="4" w:space="0" w:color="auto"/>
              <w:right w:val="nil"/>
            </w:tcBorders>
            <w:shd w:val="clear" w:color="auto" w:fill="auto"/>
            <w:noWrap/>
            <w:vAlign w:val="center"/>
            <w:hideMark/>
          </w:tcPr>
          <w:p w14:paraId="15CDCB8B"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4467" w:type="dxa"/>
            <w:tcBorders>
              <w:top w:val="nil"/>
              <w:left w:val="nil"/>
              <w:bottom w:val="single" w:sz="4" w:space="0" w:color="auto"/>
              <w:right w:val="single" w:sz="8" w:space="0" w:color="auto"/>
            </w:tcBorders>
            <w:shd w:val="clear" w:color="auto" w:fill="auto"/>
            <w:noWrap/>
            <w:vAlign w:val="center"/>
            <w:hideMark/>
          </w:tcPr>
          <w:p w14:paraId="1306403B"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BD2EE4" w:rsidRPr="00E77D0B" w14:paraId="18BE72C2" w14:textId="77777777" w:rsidTr="00E77D0B">
        <w:trPr>
          <w:trHeight w:val="510"/>
        </w:trPr>
        <w:tc>
          <w:tcPr>
            <w:tcW w:w="3253" w:type="dxa"/>
            <w:tcBorders>
              <w:top w:val="nil"/>
              <w:left w:val="single" w:sz="8" w:space="0" w:color="auto"/>
              <w:bottom w:val="single" w:sz="4" w:space="0" w:color="auto"/>
              <w:right w:val="nil"/>
            </w:tcBorders>
            <w:shd w:val="clear" w:color="auto" w:fill="auto"/>
            <w:noWrap/>
            <w:vAlign w:val="center"/>
            <w:hideMark/>
          </w:tcPr>
          <w:p w14:paraId="742DE137"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Alarm code</w:t>
            </w:r>
          </w:p>
        </w:tc>
        <w:tc>
          <w:tcPr>
            <w:tcW w:w="1020" w:type="dxa"/>
            <w:tcBorders>
              <w:top w:val="nil"/>
              <w:left w:val="single" w:sz="4" w:space="0" w:color="auto"/>
              <w:bottom w:val="single" w:sz="4" w:space="0" w:color="auto"/>
              <w:right w:val="nil"/>
            </w:tcBorders>
            <w:shd w:val="clear" w:color="auto" w:fill="auto"/>
            <w:noWrap/>
            <w:vAlign w:val="center"/>
            <w:hideMark/>
          </w:tcPr>
          <w:p w14:paraId="1F25F44B"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1425" w:type="dxa"/>
            <w:tcBorders>
              <w:top w:val="nil"/>
              <w:left w:val="nil"/>
              <w:bottom w:val="single" w:sz="4" w:space="0" w:color="auto"/>
              <w:right w:val="nil"/>
            </w:tcBorders>
            <w:shd w:val="clear" w:color="auto" w:fill="auto"/>
            <w:noWrap/>
            <w:vAlign w:val="center"/>
            <w:hideMark/>
          </w:tcPr>
          <w:p w14:paraId="0E1997B9"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4467" w:type="dxa"/>
            <w:tcBorders>
              <w:top w:val="nil"/>
              <w:left w:val="nil"/>
              <w:bottom w:val="single" w:sz="4" w:space="0" w:color="auto"/>
              <w:right w:val="single" w:sz="8" w:space="0" w:color="auto"/>
            </w:tcBorders>
            <w:shd w:val="clear" w:color="auto" w:fill="auto"/>
            <w:noWrap/>
            <w:vAlign w:val="center"/>
            <w:hideMark/>
          </w:tcPr>
          <w:p w14:paraId="06DE49B6"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BD2EE4" w:rsidRPr="00E77D0B" w14:paraId="1EE17C82" w14:textId="77777777" w:rsidTr="00E77D0B">
        <w:trPr>
          <w:trHeight w:val="624"/>
        </w:trPr>
        <w:tc>
          <w:tcPr>
            <w:tcW w:w="3253" w:type="dxa"/>
            <w:tcBorders>
              <w:top w:val="nil"/>
              <w:left w:val="single" w:sz="8" w:space="0" w:color="auto"/>
              <w:bottom w:val="single" w:sz="4" w:space="0" w:color="auto"/>
              <w:right w:val="nil"/>
            </w:tcBorders>
            <w:shd w:val="clear" w:color="auto" w:fill="auto"/>
            <w:vAlign w:val="center"/>
            <w:hideMark/>
          </w:tcPr>
          <w:p w14:paraId="5D453353"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Have you notified the supplier of closure?</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42CECF7E" w14:textId="77777777" w:rsidR="00BD2EE4" w:rsidRPr="00E77D0B" w:rsidRDefault="00BD2EE4" w:rsidP="00BD2EE4">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YES / NO</w:t>
            </w:r>
          </w:p>
        </w:tc>
        <w:tc>
          <w:tcPr>
            <w:tcW w:w="1425" w:type="dxa"/>
            <w:tcBorders>
              <w:top w:val="nil"/>
              <w:left w:val="nil"/>
              <w:bottom w:val="single" w:sz="4" w:space="0" w:color="auto"/>
              <w:right w:val="single" w:sz="4" w:space="0" w:color="auto"/>
            </w:tcBorders>
            <w:shd w:val="clear" w:color="auto" w:fill="auto"/>
            <w:vAlign w:val="center"/>
            <w:hideMark/>
          </w:tcPr>
          <w:p w14:paraId="12FAF489"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Date of Closure/sale</w:t>
            </w:r>
          </w:p>
        </w:tc>
        <w:tc>
          <w:tcPr>
            <w:tcW w:w="4467" w:type="dxa"/>
            <w:tcBorders>
              <w:top w:val="nil"/>
              <w:left w:val="nil"/>
              <w:bottom w:val="single" w:sz="4" w:space="0" w:color="auto"/>
              <w:right w:val="single" w:sz="8" w:space="0" w:color="auto"/>
            </w:tcBorders>
            <w:shd w:val="clear" w:color="auto" w:fill="auto"/>
            <w:noWrap/>
            <w:vAlign w:val="center"/>
            <w:hideMark/>
          </w:tcPr>
          <w:p w14:paraId="4083E47E"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BD2EE4" w:rsidRPr="00E77D0B" w14:paraId="185F1952" w14:textId="77777777" w:rsidTr="00E77D0B">
        <w:trPr>
          <w:trHeight w:val="510"/>
        </w:trPr>
        <w:tc>
          <w:tcPr>
            <w:tcW w:w="3253" w:type="dxa"/>
            <w:tcBorders>
              <w:top w:val="single" w:sz="4" w:space="0" w:color="auto"/>
              <w:left w:val="single" w:sz="8" w:space="0" w:color="auto"/>
              <w:bottom w:val="single" w:sz="4" w:space="0" w:color="auto"/>
              <w:right w:val="nil"/>
            </w:tcBorders>
            <w:shd w:val="clear" w:color="auto" w:fill="auto"/>
            <w:noWrap/>
            <w:vAlign w:val="center"/>
            <w:hideMark/>
          </w:tcPr>
          <w:p w14:paraId="01B5A116" w14:textId="77777777" w:rsidR="00BD2EE4" w:rsidRPr="00E77D0B" w:rsidRDefault="00BD2EE4" w:rsidP="00BD2EE4">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TELEPHONE</w:t>
            </w:r>
          </w:p>
        </w:tc>
        <w:tc>
          <w:tcPr>
            <w:tcW w:w="1020" w:type="dxa"/>
            <w:tcBorders>
              <w:top w:val="nil"/>
              <w:left w:val="single" w:sz="4" w:space="0" w:color="auto"/>
              <w:bottom w:val="single" w:sz="4" w:space="0" w:color="auto"/>
              <w:right w:val="nil"/>
            </w:tcBorders>
            <w:shd w:val="clear" w:color="auto" w:fill="auto"/>
            <w:noWrap/>
            <w:vAlign w:val="center"/>
            <w:hideMark/>
          </w:tcPr>
          <w:p w14:paraId="2FF1792C" w14:textId="77777777" w:rsidR="00BD2EE4" w:rsidRPr="00E77D0B" w:rsidRDefault="00BD2EE4" w:rsidP="00BD2EE4">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 </w:t>
            </w:r>
          </w:p>
        </w:tc>
        <w:tc>
          <w:tcPr>
            <w:tcW w:w="1425" w:type="dxa"/>
            <w:tcBorders>
              <w:top w:val="nil"/>
              <w:left w:val="nil"/>
              <w:bottom w:val="single" w:sz="4" w:space="0" w:color="auto"/>
              <w:right w:val="nil"/>
            </w:tcBorders>
            <w:shd w:val="clear" w:color="auto" w:fill="auto"/>
            <w:noWrap/>
            <w:vAlign w:val="center"/>
            <w:hideMark/>
          </w:tcPr>
          <w:p w14:paraId="5DC25EF5" w14:textId="77777777" w:rsidR="00BD2EE4" w:rsidRPr="00E77D0B" w:rsidRDefault="00BD2EE4" w:rsidP="00BD2EE4">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 </w:t>
            </w:r>
          </w:p>
        </w:tc>
        <w:tc>
          <w:tcPr>
            <w:tcW w:w="4467" w:type="dxa"/>
            <w:tcBorders>
              <w:top w:val="single" w:sz="4" w:space="0" w:color="auto"/>
              <w:left w:val="nil"/>
              <w:bottom w:val="single" w:sz="4" w:space="0" w:color="auto"/>
              <w:right w:val="single" w:sz="8" w:space="0" w:color="auto"/>
            </w:tcBorders>
            <w:shd w:val="clear" w:color="auto" w:fill="auto"/>
            <w:noWrap/>
            <w:vAlign w:val="bottom"/>
            <w:hideMark/>
          </w:tcPr>
          <w:p w14:paraId="04C1C2E9"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BD2EE4" w:rsidRPr="00E77D0B" w14:paraId="0D923C36" w14:textId="77777777" w:rsidTr="00E77D0B">
        <w:trPr>
          <w:trHeight w:val="510"/>
        </w:trPr>
        <w:tc>
          <w:tcPr>
            <w:tcW w:w="3253" w:type="dxa"/>
            <w:tcBorders>
              <w:top w:val="nil"/>
              <w:left w:val="single" w:sz="8" w:space="0" w:color="auto"/>
              <w:bottom w:val="single" w:sz="4" w:space="0" w:color="auto"/>
              <w:right w:val="nil"/>
            </w:tcBorders>
            <w:shd w:val="clear" w:color="auto" w:fill="auto"/>
            <w:noWrap/>
            <w:vAlign w:val="center"/>
            <w:hideMark/>
          </w:tcPr>
          <w:p w14:paraId="135B2CDE"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Supplier</w:t>
            </w:r>
          </w:p>
        </w:tc>
        <w:tc>
          <w:tcPr>
            <w:tcW w:w="1020" w:type="dxa"/>
            <w:tcBorders>
              <w:top w:val="nil"/>
              <w:left w:val="single" w:sz="4" w:space="0" w:color="auto"/>
              <w:bottom w:val="single" w:sz="4" w:space="0" w:color="auto"/>
              <w:right w:val="nil"/>
            </w:tcBorders>
            <w:shd w:val="clear" w:color="auto" w:fill="auto"/>
            <w:noWrap/>
            <w:vAlign w:val="center"/>
            <w:hideMark/>
          </w:tcPr>
          <w:p w14:paraId="2BD4FE77"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1425" w:type="dxa"/>
            <w:tcBorders>
              <w:top w:val="nil"/>
              <w:left w:val="nil"/>
              <w:bottom w:val="single" w:sz="4" w:space="0" w:color="auto"/>
              <w:right w:val="nil"/>
            </w:tcBorders>
            <w:shd w:val="clear" w:color="auto" w:fill="auto"/>
            <w:noWrap/>
            <w:vAlign w:val="center"/>
            <w:hideMark/>
          </w:tcPr>
          <w:p w14:paraId="2532EF74"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4467" w:type="dxa"/>
            <w:tcBorders>
              <w:top w:val="nil"/>
              <w:left w:val="nil"/>
              <w:bottom w:val="single" w:sz="4" w:space="0" w:color="auto"/>
              <w:right w:val="single" w:sz="8" w:space="0" w:color="auto"/>
            </w:tcBorders>
            <w:shd w:val="clear" w:color="auto" w:fill="auto"/>
            <w:noWrap/>
            <w:vAlign w:val="center"/>
            <w:hideMark/>
          </w:tcPr>
          <w:p w14:paraId="2E18EEE9"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BD2EE4" w:rsidRPr="00E77D0B" w14:paraId="0E272CA7" w14:textId="77777777" w:rsidTr="00E77D0B">
        <w:trPr>
          <w:trHeight w:val="510"/>
        </w:trPr>
        <w:tc>
          <w:tcPr>
            <w:tcW w:w="3253" w:type="dxa"/>
            <w:tcBorders>
              <w:top w:val="nil"/>
              <w:left w:val="single" w:sz="8" w:space="0" w:color="auto"/>
              <w:bottom w:val="single" w:sz="4" w:space="0" w:color="auto"/>
              <w:right w:val="nil"/>
            </w:tcBorders>
            <w:shd w:val="clear" w:color="auto" w:fill="auto"/>
            <w:noWrap/>
            <w:vAlign w:val="center"/>
            <w:hideMark/>
          </w:tcPr>
          <w:p w14:paraId="3E1C95BF"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Account Number</w:t>
            </w:r>
          </w:p>
        </w:tc>
        <w:tc>
          <w:tcPr>
            <w:tcW w:w="1020" w:type="dxa"/>
            <w:tcBorders>
              <w:top w:val="nil"/>
              <w:left w:val="single" w:sz="4" w:space="0" w:color="auto"/>
              <w:bottom w:val="single" w:sz="4" w:space="0" w:color="auto"/>
              <w:right w:val="nil"/>
            </w:tcBorders>
            <w:shd w:val="clear" w:color="auto" w:fill="auto"/>
            <w:noWrap/>
            <w:vAlign w:val="center"/>
            <w:hideMark/>
          </w:tcPr>
          <w:p w14:paraId="69A987B7"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1425" w:type="dxa"/>
            <w:tcBorders>
              <w:top w:val="nil"/>
              <w:left w:val="nil"/>
              <w:bottom w:val="single" w:sz="4" w:space="0" w:color="auto"/>
              <w:right w:val="nil"/>
            </w:tcBorders>
            <w:shd w:val="clear" w:color="auto" w:fill="auto"/>
            <w:noWrap/>
            <w:vAlign w:val="center"/>
            <w:hideMark/>
          </w:tcPr>
          <w:p w14:paraId="27C874B0"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4467" w:type="dxa"/>
            <w:tcBorders>
              <w:top w:val="nil"/>
              <w:left w:val="nil"/>
              <w:bottom w:val="single" w:sz="4" w:space="0" w:color="auto"/>
              <w:right w:val="single" w:sz="8" w:space="0" w:color="auto"/>
            </w:tcBorders>
            <w:shd w:val="clear" w:color="auto" w:fill="auto"/>
            <w:noWrap/>
            <w:vAlign w:val="center"/>
            <w:hideMark/>
          </w:tcPr>
          <w:p w14:paraId="50314B6B"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BD2EE4" w:rsidRPr="00E77D0B" w14:paraId="1E63BA95" w14:textId="77777777" w:rsidTr="00E77D0B">
        <w:trPr>
          <w:trHeight w:val="765"/>
        </w:trPr>
        <w:tc>
          <w:tcPr>
            <w:tcW w:w="3253" w:type="dxa"/>
            <w:tcBorders>
              <w:top w:val="nil"/>
              <w:left w:val="single" w:sz="8" w:space="0" w:color="auto"/>
              <w:bottom w:val="single" w:sz="4" w:space="0" w:color="auto"/>
              <w:right w:val="nil"/>
            </w:tcBorders>
            <w:shd w:val="clear" w:color="auto" w:fill="auto"/>
            <w:vAlign w:val="center"/>
            <w:hideMark/>
          </w:tcPr>
          <w:p w14:paraId="0FE8C1E9"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Have you notified the supplier of closure?</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6F63C6CE" w14:textId="77777777" w:rsidR="00BD2EE4" w:rsidRPr="00E77D0B" w:rsidRDefault="00BD2EE4" w:rsidP="00BD2EE4">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YES / NO</w:t>
            </w:r>
          </w:p>
        </w:tc>
        <w:tc>
          <w:tcPr>
            <w:tcW w:w="1425" w:type="dxa"/>
            <w:tcBorders>
              <w:top w:val="nil"/>
              <w:left w:val="nil"/>
              <w:bottom w:val="single" w:sz="4" w:space="0" w:color="auto"/>
              <w:right w:val="single" w:sz="4" w:space="0" w:color="auto"/>
            </w:tcBorders>
            <w:shd w:val="clear" w:color="auto" w:fill="auto"/>
            <w:vAlign w:val="center"/>
            <w:hideMark/>
          </w:tcPr>
          <w:p w14:paraId="61CED1C2"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Date of Closure/sale</w:t>
            </w:r>
          </w:p>
        </w:tc>
        <w:tc>
          <w:tcPr>
            <w:tcW w:w="4467" w:type="dxa"/>
            <w:tcBorders>
              <w:top w:val="nil"/>
              <w:left w:val="nil"/>
              <w:bottom w:val="single" w:sz="4" w:space="0" w:color="auto"/>
              <w:right w:val="single" w:sz="8" w:space="0" w:color="auto"/>
            </w:tcBorders>
            <w:shd w:val="clear" w:color="auto" w:fill="auto"/>
            <w:noWrap/>
            <w:vAlign w:val="center"/>
            <w:hideMark/>
          </w:tcPr>
          <w:p w14:paraId="5651E24E"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BD2EE4" w:rsidRPr="00E77D0B" w14:paraId="521E0D49" w14:textId="77777777" w:rsidTr="00E77D0B">
        <w:trPr>
          <w:trHeight w:val="510"/>
        </w:trPr>
        <w:tc>
          <w:tcPr>
            <w:tcW w:w="3253" w:type="dxa"/>
            <w:tcBorders>
              <w:top w:val="single" w:sz="4" w:space="0" w:color="auto"/>
              <w:left w:val="single" w:sz="8" w:space="0" w:color="auto"/>
              <w:bottom w:val="single" w:sz="4" w:space="0" w:color="auto"/>
              <w:right w:val="nil"/>
            </w:tcBorders>
            <w:shd w:val="clear" w:color="auto" w:fill="auto"/>
            <w:noWrap/>
            <w:vAlign w:val="center"/>
            <w:hideMark/>
          </w:tcPr>
          <w:p w14:paraId="6FD678B6" w14:textId="77777777" w:rsidR="00BD2EE4" w:rsidRPr="00E77D0B" w:rsidRDefault="00BD2EE4" w:rsidP="00BD2EE4">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TELEVISION/BROADBAND</w:t>
            </w:r>
          </w:p>
        </w:tc>
        <w:tc>
          <w:tcPr>
            <w:tcW w:w="1020" w:type="dxa"/>
            <w:tcBorders>
              <w:top w:val="nil"/>
              <w:left w:val="single" w:sz="4" w:space="0" w:color="auto"/>
              <w:bottom w:val="single" w:sz="4" w:space="0" w:color="auto"/>
              <w:right w:val="nil"/>
            </w:tcBorders>
            <w:shd w:val="clear" w:color="auto" w:fill="auto"/>
            <w:noWrap/>
            <w:vAlign w:val="center"/>
            <w:hideMark/>
          </w:tcPr>
          <w:p w14:paraId="11E1D050" w14:textId="77777777" w:rsidR="00BD2EE4" w:rsidRPr="00E77D0B" w:rsidRDefault="00BD2EE4" w:rsidP="00BD2EE4">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 </w:t>
            </w:r>
          </w:p>
        </w:tc>
        <w:tc>
          <w:tcPr>
            <w:tcW w:w="1425" w:type="dxa"/>
            <w:tcBorders>
              <w:top w:val="nil"/>
              <w:left w:val="nil"/>
              <w:bottom w:val="single" w:sz="4" w:space="0" w:color="auto"/>
              <w:right w:val="nil"/>
            </w:tcBorders>
            <w:shd w:val="clear" w:color="auto" w:fill="auto"/>
            <w:noWrap/>
            <w:vAlign w:val="center"/>
            <w:hideMark/>
          </w:tcPr>
          <w:p w14:paraId="1F0139A6" w14:textId="77777777" w:rsidR="00BD2EE4" w:rsidRPr="00E77D0B" w:rsidRDefault="00BD2EE4" w:rsidP="00BD2EE4">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 </w:t>
            </w:r>
          </w:p>
        </w:tc>
        <w:tc>
          <w:tcPr>
            <w:tcW w:w="4467" w:type="dxa"/>
            <w:tcBorders>
              <w:top w:val="single" w:sz="4" w:space="0" w:color="auto"/>
              <w:left w:val="nil"/>
              <w:bottom w:val="single" w:sz="4" w:space="0" w:color="auto"/>
              <w:right w:val="single" w:sz="8" w:space="0" w:color="auto"/>
            </w:tcBorders>
            <w:shd w:val="clear" w:color="auto" w:fill="auto"/>
            <w:noWrap/>
            <w:vAlign w:val="bottom"/>
            <w:hideMark/>
          </w:tcPr>
          <w:p w14:paraId="0D0D4BB5"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BD2EE4" w:rsidRPr="00E77D0B" w14:paraId="2D52E9CD" w14:textId="77777777" w:rsidTr="00E77D0B">
        <w:trPr>
          <w:trHeight w:val="510"/>
        </w:trPr>
        <w:tc>
          <w:tcPr>
            <w:tcW w:w="3253" w:type="dxa"/>
            <w:tcBorders>
              <w:top w:val="nil"/>
              <w:left w:val="single" w:sz="8" w:space="0" w:color="auto"/>
              <w:bottom w:val="single" w:sz="4" w:space="0" w:color="auto"/>
              <w:right w:val="nil"/>
            </w:tcBorders>
            <w:shd w:val="clear" w:color="auto" w:fill="auto"/>
            <w:noWrap/>
            <w:vAlign w:val="center"/>
            <w:hideMark/>
          </w:tcPr>
          <w:p w14:paraId="65F07BA4"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Supplier</w:t>
            </w:r>
          </w:p>
        </w:tc>
        <w:tc>
          <w:tcPr>
            <w:tcW w:w="1020" w:type="dxa"/>
            <w:tcBorders>
              <w:top w:val="nil"/>
              <w:left w:val="single" w:sz="4" w:space="0" w:color="auto"/>
              <w:bottom w:val="single" w:sz="4" w:space="0" w:color="auto"/>
              <w:right w:val="nil"/>
            </w:tcBorders>
            <w:shd w:val="clear" w:color="auto" w:fill="auto"/>
            <w:noWrap/>
            <w:vAlign w:val="center"/>
            <w:hideMark/>
          </w:tcPr>
          <w:p w14:paraId="55C41F6A"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1425" w:type="dxa"/>
            <w:tcBorders>
              <w:top w:val="nil"/>
              <w:left w:val="nil"/>
              <w:bottom w:val="single" w:sz="4" w:space="0" w:color="auto"/>
              <w:right w:val="nil"/>
            </w:tcBorders>
            <w:shd w:val="clear" w:color="auto" w:fill="auto"/>
            <w:noWrap/>
            <w:vAlign w:val="center"/>
            <w:hideMark/>
          </w:tcPr>
          <w:p w14:paraId="5FF6015E"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4467" w:type="dxa"/>
            <w:tcBorders>
              <w:top w:val="nil"/>
              <w:left w:val="nil"/>
              <w:bottom w:val="single" w:sz="4" w:space="0" w:color="auto"/>
              <w:right w:val="single" w:sz="8" w:space="0" w:color="auto"/>
            </w:tcBorders>
            <w:shd w:val="clear" w:color="auto" w:fill="auto"/>
            <w:noWrap/>
            <w:vAlign w:val="center"/>
            <w:hideMark/>
          </w:tcPr>
          <w:p w14:paraId="7B9F6782"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BD2EE4" w:rsidRPr="00E77D0B" w14:paraId="7B11D3A1" w14:textId="77777777" w:rsidTr="00E77D0B">
        <w:trPr>
          <w:trHeight w:val="510"/>
        </w:trPr>
        <w:tc>
          <w:tcPr>
            <w:tcW w:w="3253" w:type="dxa"/>
            <w:tcBorders>
              <w:top w:val="nil"/>
              <w:left w:val="single" w:sz="8" w:space="0" w:color="auto"/>
              <w:bottom w:val="single" w:sz="4" w:space="0" w:color="auto"/>
              <w:right w:val="nil"/>
            </w:tcBorders>
            <w:shd w:val="clear" w:color="auto" w:fill="auto"/>
            <w:noWrap/>
            <w:vAlign w:val="center"/>
            <w:hideMark/>
          </w:tcPr>
          <w:p w14:paraId="60E035D0"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Account Number</w:t>
            </w:r>
          </w:p>
        </w:tc>
        <w:tc>
          <w:tcPr>
            <w:tcW w:w="1020" w:type="dxa"/>
            <w:tcBorders>
              <w:top w:val="nil"/>
              <w:left w:val="single" w:sz="4" w:space="0" w:color="auto"/>
              <w:bottom w:val="single" w:sz="4" w:space="0" w:color="auto"/>
              <w:right w:val="nil"/>
            </w:tcBorders>
            <w:shd w:val="clear" w:color="auto" w:fill="auto"/>
            <w:noWrap/>
            <w:vAlign w:val="center"/>
            <w:hideMark/>
          </w:tcPr>
          <w:p w14:paraId="147D4C53"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1425" w:type="dxa"/>
            <w:tcBorders>
              <w:top w:val="nil"/>
              <w:left w:val="nil"/>
              <w:bottom w:val="nil"/>
              <w:right w:val="nil"/>
            </w:tcBorders>
            <w:shd w:val="clear" w:color="auto" w:fill="auto"/>
            <w:noWrap/>
            <w:vAlign w:val="center"/>
            <w:hideMark/>
          </w:tcPr>
          <w:p w14:paraId="25E5C4E0"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p>
        </w:tc>
        <w:tc>
          <w:tcPr>
            <w:tcW w:w="4467" w:type="dxa"/>
            <w:tcBorders>
              <w:top w:val="nil"/>
              <w:left w:val="nil"/>
              <w:bottom w:val="single" w:sz="4" w:space="0" w:color="auto"/>
              <w:right w:val="single" w:sz="8" w:space="0" w:color="auto"/>
            </w:tcBorders>
            <w:shd w:val="clear" w:color="auto" w:fill="auto"/>
            <w:noWrap/>
            <w:vAlign w:val="center"/>
            <w:hideMark/>
          </w:tcPr>
          <w:p w14:paraId="7ABE8C1B"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BD2EE4" w:rsidRPr="00E77D0B" w14:paraId="73E86EB1" w14:textId="77777777" w:rsidTr="00E77D0B">
        <w:trPr>
          <w:trHeight w:val="450"/>
        </w:trPr>
        <w:tc>
          <w:tcPr>
            <w:tcW w:w="3253" w:type="dxa"/>
            <w:tcBorders>
              <w:top w:val="nil"/>
              <w:left w:val="single" w:sz="8" w:space="0" w:color="auto"/>
              <w:bottom w:val="single" w:sz="4" w:space="0" w:color="auto"/>
              <w:right w:val="nil"/>
            </w:tcBorders>
            <w:shd w:val="clear" w:color="auto" w:fill="auto"/>
            <w:vAlign w:val="center"/>
            <w:hideMark/>
          </w:tcPr>
          <w:p w14:paraId="75F0B003"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Supplier notified of closure?</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2D9D4BEA" w14:textId="77777777" w:rsidR="00BD2EE4" w:rsidRPr="00E77D0B" w:rsidRDefault="00BD2EE4" w:rsidP="00BD2EE4">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YES / NO</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14:paraId="06762E59"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xml:space="preserve">Date </w:t>
            </w:r>
          </w:p>
        </w:tc>
        <w:tc>
          <w:tcPr>
            <w:tcW w:w="4467" w:type="dxa"/>
            <w:tcBorders>
              <w:top w:val="nil"/>
              <w:left w:val="nil"/>
              <w:bottom w:val="single" w:sz="4" w:space="0" w:color="auto"/>
              <w:right w:val="single" w:sz="8" w:space="0" w:color="auto"/>
            </w:tcBorders>
            <w:shd w:val="clear" w:color="auto" w:fill="auto"/>
            <w:noWrap/>
            <w:vAlign w:val="center"/>
            <w:hideMark/>
          </w:tcPr>
          <w:p w14:paraId="7EDCB3BE"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BD2EE4" w:rsidRPr="00E77D0B" w14:paraId="27A5422B" w14:textId="77777777" w:rsidTr="00E77D0B">
        <w:trPr>
          <w:trHeight w:val="180"/>
        </w:trPr>
        <w:tc>
          <w:tcPr>
            <w:tcW w:w="3253" w:type="dxa"/>
            <w:tcBorders>
              <w:top w:val="nil"/>
              <w:left w:val="single" w:sz="8" w:space="0" w:color="auto"/>
              <w:bottom w:val="nil"/>
              <w:right w:val="nil"/>
            </w:tcBorders>
            <w:shd w:val="clear" w:color="000000" w:fill="auto"/>
            <w:noWrap/>
            <w:vAlign w:val="center"/>
            <w:hideMark/>
          </w:tcPr>
          <w:p w14:paraId="36EB6115"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1020" w:type="dxa"/>
            <w:tcBorders>
              <w:top w:val="nil"/>
              <w:left w:val="nil"/>
              <w:bottom w:val="nil"/>
              <w:right w:val="nil"/>
            </w:tcBorders>
            <w:shd w:val="clear" w:color="000000" w:fill="auto"/>
            <w:noWrap/>
            <w:vAlign w:val="center"/>
            <w:hideMark/>
          </w:tcPr>
          <w:p w14:paraId="7EF821F1"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1425" w:type="dxa"/>
            <w:tcBorders>
              <w:top w:val="nil"/>
              <w:left w:val="nil"/>
              <w:bottom w:val="nil"/>
              <w:right w:val="nil"/>
            </w:tcBorders>
            <w:shd w:val="clear" w:color="000000" w:fill="auto"/>
            <w:noWrap/>
            <w:vAlign w:val="center"/>
            <w:hideMark/>
          </w:tcPr>
          <w:p w14:paraId="103B070D"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4467" w:type="dxa"/>
            <w:tcBorders>
              <w:top w:val="nil"/>
              <w:left w:val="nil"/>
              <w:bottom w:val="nil"/>
              <w:right w:val="single" w:sz="8" w:space="0" w:color="auto"/>
            </w:tcBorders>
            <w:shd w:val="clear" w:color="000000" w:fill="auto"/>
            <w:noWrap/>
            <w:vAlign w:val="bottom"/>
            <w:hideMark/>
          </w:tcPr>
          <w:p w14:paraId="438A31CC"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BD2EE4" w:rsidRPr="00E77D0B" w14:paraId="29BB8B38" w14:textId="77777777" w:rsidTr="00E77D0B">
        <w:trPr>
          <w:trHeight w:val="840"/>
        </w:trPr>
        <w:tc>
          <w:tcPr>
            <w:tcW w:w="10165"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9E8240C" w14:textId="77777777" w:rsidR="00BD2EE4" w:rsidRPr="00E77D0B" w:rsidRDefault="00BD2EE4" w:rsidP="00BD2EE4">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Please provide details of who the keys will be left with, and could you please the label the keys as to which door they open</w:t>
            </w:r>
          </w:p>
        </w:tc>
      </w:tr>
      <w:tr w:rsidR="00BD2EE4" w:rsidRPr="00E77D0B" w14:paraId="07490C7A" w14:textId="77777777" w:rsidTr="00684EC6">
        <w:trPr>
          <w:trHeight w:val="1189"/>
        </w:trPr>
        <w:tc>
          <w:tcPr>
            <w:tcW w:w="10165"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AD8B94A" w14:textId="77777777" w:rsidR="00BD2EE4" w:rsidRPr="00E77D0B" w:rsidRDefault="00BD2EE4" w:rsidP="00BD2EE4">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 </w:t>
            </w:r>
          </w:p>
        </w:tc>
      </w:tr>
      <w:tr w:rsidR="00BD2EE4" w:rsidRPr="00E77D0B" w14:paraId="21E7A9CE" w14:textId="77777777" w:rsidTr="00E77D0B">
        <w:trPr>
          <w:trHeight w:val="180"/>
        </w:trPr>
        <w:tc>
          <w:tcPr>
            <w:tcW w:w="3253" w:type="dxa"/>
            <w:tcBorders>
              <w:top w:val="nil"/>
              <w:left w:val="single" w:sz="8" w:space="0" w:color="auto"/>
              <w:bottom w:val="nil"/>
              <w:right w:val="nil"/>
            </w:tcBorders>
            <w:shd w:val="clear" w:color="000000" w:fill="auto"/>
            <w:noWrap/>
            <w:vAlign w:val="center"/>
            <w:hideMark/>
          </w:tcPr>
          <w:p w14:paraId="18704777"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1020" w:type="dxa"/>
            <w:tcBorders>
              <w:top w:val="nil"/>
              <w:left w:val="nil"/>
              <w:bottom w:val="nil"/>
              <w:right w:val="nil"/>
            </w:tcBorders>
            <w:shd w:val="clear" w:color="000000" w:fill="auto"/>
            <w:noWrap/>
            <w:vAlign w:val="center"/>
            <w:hideMark/>
          </w:tcPr>
          <w:p w14:paraId="26725AFA"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1425" w:type="dxa"/>
            <w:tcBorders>
              <w:top w:val="nil"/>
              <w:left w:val="nil"/>
              <w:bottom w:val="nil"/>
              <w:right w:val="nil"/>
            </w:tcBorders>
            <w:shd w:val="clear" w:color="000000" w:fill="auto"/>
            <w:noWrap/>
            <w:vAlign w:val="center"/>
            <w:hideMark/>
          </w:tcPr>
          <w:p w14:paraId="0C18EBE2"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c>
          <w:tcPr>
            <w:tcW w:w="4467" w:type="dxa"/>
            <w:tcBorders>
              <w:top w:val="nil"/>
              <w:left w:val="nil"/>
              <w:bottom w:val="nil"/>
              <w:right w:val="single" w:sz="8" w:space="0" w:color="auto"/>
            </w:tcBorders>
            <w:shd w:val="clear" w:color="000000" w:fill="auto"/>
            <w:noWrap/>
            <w:vAlign w:val="bottom"/>
            <w:hideMark/>
          </w:tcPr>
          <w:p w14:paraId="331E0662"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BD2EE4" w:rsidRPr="00E77D0B" w14:paraId="3371B97F" w14:textId="77777777" w:rsidTr="00E77D0B">
        <w:trPr>
          <w:trHeight w:val="1020"/>
        </w:trPr>
        <w:tc>
          <w:tcPr>
            <w:tcW w:w="10165" w:type="dxa"/>
            <w:gridSpan w:val="4"/>
            <w:tcBorders>
              <w:top w:val="single" w:sz="4" w:space="0" w:color="auto"/>
              <w:left w:val="single" w:sz="8" w:space="0" w:color="auto"/>
              <w:bottom w:val="single" w:sz="4" w:space="0" w:color="auto"/>
              <w:right w:val="single" w:sz="8" w:space="0" w:color="000000"/>
            </w:tcBorders>
            <w:shd w:val="clear" w:color="auto" w:fill="auto"/>
            <w:hideMark/>
          </w:tcPr>
          <w:p w14:paraId="4F6A1342" w14:textId="385CD31D" w:rsidR="00BD2EE4" w:rsidRPr="00E77D0B" w:rsidRDefault="00BD2EE4" w:rsidP="00BD2EE4">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 xml:space="preserve">To the best of your knowledge please provide details of any issues, problems, </w:t>
            </w:r>
            <w:r w:rsidR="007D0FC4" w:rsidRPr="00E77D0B">
              <w:rPr>
                <w:rFonts w:ascii="Calibri" w:eastAsia="Times New Roman" w:hAnsi="Calibri" w:cs="Calibri"/>
                <w:b/>
                <w:bCs/>
                <w:color w:val="000000"/>
                <w:sz w:val="24"/>
                <w:szCs w:val="24"/>
                <w:lang w:eastAsia="en-GB"/>
              </w:rPr>
              <w:t>idiosyncrasies,</w:t>
            </w:r>
            <w:r w:rsidRPr="00E77D0B">
              <w:rPr>
                <w:rFonts w:ascii="Calibri" w:eastAsia="Times New Roman" w:hAnsi="Calibri" w:cs="Calibri"/>
                <w:b/>
                <w:bCs/>
                <w:color w:val="000000"/>
                <w:sz w:val="24"/>
                <w:szCs w:val="24"/>
                <w:lang w:eastAsia="en-GB"/>
              </w:rPr>
              <w:t xml:space="preserve"> and details of any other services contracts on these premises.</w:t>
            </w:r>
          </w:p>
        </w:tc>
      </w:tr>
      <w:tr w:rsidR="00BD2EE4" w:rsidRPr="00E77D0B" w14:paraId="11966BCC" w14:textId="77777777" w:rsidTr="00684EC6">
        <w:trPr>
          <w:trHeight w:val="1353"/>
        </w:trPr>
        <w:tc>
          <w:tcPr>
            <w:tcW w:w="10165"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2CE613E8" w14:textId="77777777" w:rsidR="00BD2EE4" w:rsidRPr="00E77D0B" w:rsidRDefault="00BD2EE4" w:rsidP="00BD2EE4">
            <w:pPr>
              <w:spacing w:after="0" w:line="240" w:lineRule="auto"/>
              <w:rPr>
                <w:rFonts w:ascii="Calibri" w:eastAsia="Times New Roman" w:hAnsi="Calibri" w:cs="Calibri"/>
                <w:color w:val="000000"/>
                <w:sz w:val="24"/>
                <w:szCs w:val="24"/>
                <w:lang w:eastAsia="en-GB"/>
              </w:rPr>
            </w:pPr>
            <w:r w:rsidRPr="00E77D0B">
              <w:rPr>
                <w:rFonts w:ascii="Calibri" w:eastAsia="Times New Roman" w:hAnsi="Calibri" w:cs="Calibri"/>
                <w:color w:val="000000"/>
                <w:sz w:val="24"/>
                <w:szCs w:val="24"/>
                <w:lang w:eastAsia="en-GB"/>
              </w:rPr>
              <w:t> </w:t>
            </w:r>
          </w:p>
        </w:tc>
      </w:tr>
      <w:tr w:rsidR="00BD2EE4" w:rsidRPr="00E77D0B" w14:paraId="5C291D20" w14:textId="77777777" w:rsidTr="00E77D0B">
        <w:trPr>
          <w:trHeight w:val="510"/>
        </w:trPr>
        <w:tc>
          <w:tcPr>
            <w:tcW w:w="5698" w:type="dxa"/>
            <w:gridSpan w:val="3"/>
            <w:tcBorders>
              <w:top w:val="single" w:sz="4" w:space="0" w:color="auto"/>
              <w:left w:val="single" w:sz="4" w:space="0" w:color="auto"/>
              <w:bottom w:val="single" w:sz="4" w:space="0" w:color="auto"/>
              <w:right w:val="nil"/>
            </w:tcBorders>
            <w:shd w:val="clear" w:color="auto" w:fill="auto"/>
            <w:noWrap/>
            <w:hideMark/>
          </w:tcPr>
          <w:p w14:paraId="0B648412" w14:textId="77777777" w:rsidR="00BD2EE4" w:rsidRPr="00E77D0B" w:rsidRDefault="00BD2EE4" w:rsidP="00BD2EE4">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lastRenderedPageBreak/>
              <w:t>Signed:</w:t>
            </w:r>
          </w:p>
        </w:tc>
        <w:tc>
          <w:tcPr>
            <w:tcW w:w="4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B5A04" w14:textId="77777777" w:rsidR="00BD2EE4" w:rsidRPr="00E77D0B" w:rsidRDefault="00BD2EE4" w:rsidP="00BD2EE4">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Print:</w:t>
            </w:r>
          </w:p>
        </w:tc>
      </w:tr>
      <w:tr w:rsidR="00BD2EE4" w:rsidRPr="00E77D0B" w14:paraId="70513AB5" w14:textId="77777777" w:rsidTr="00E77D0B">
        <w:trPr>
          <w:trHeight w:val="510"/>
        </w:trPr>
        <w:tc>
          <w:tcPr>
            <w:tcW w:w="3253" w:type="dxa"/>
            <w:tcBorders>
              <w:top w:val="nil"/>
              <w:left w:val="nil"/>
              <w:bottom w:val="nil"/>
              <w:right w:val="nil"/>
            </w:tcBorders>
            <w:shd w:val="clear" w:color="auto" w:fill="auto"/>
            <w:noWrap/>
            <w:vAlign w:val="center"/>
            <w:hideMark/>
          </w:tcPr>
          <w:p w14:paraId="304F2E04" w14:textId="77777777" w:rsidR="00BD2EE4" w:rsidRPr="00E77D0B" w:rsidRDefault="00BD2EE4" w:rsidP="00BD2EE4">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Date</w:t>
            </w:r>
          </w:p>
        </w:tc>
        <w:tc>
          <w:tcPr>
            <w:tcW w:w="2445"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68A51DAD" w14:textId="77777777" w:rsidR="00BD2EE4" w:rsidRPr="00E77D0B" w:rsidRDefault="00BD2EE4" w:rsidP="00BD2EE4">
            <w:pPr>
              <w:spacing w:after="0" w:line="240" w:lineRule="auto"/>
              <w:jc w:val="center"/>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 </w:t>
            </w:r>
          </w:p>
        </w:tc>
        <w:tc>
          <w:tcPr>
            <w:tcW w:w="4467" w:type="dxa"/>
            <w:tcBorders>
              <w:top w:val="nil"/>
              <w:left w:val="nil"/>
              <w:bottom w:val="nil"/>
              <w:right w:val="nil"/>
            </w:tcBorders>
            <w:shd w:val="clear" w:color="auto" w:fill="auto"/>
            <w:noWrap/>
            <w:vAlign w:val="bottom"/>
            <w:hideMark/>
          </w:tcPr>
          <w:p w14:paraId="217067F7" w14:textId="77777777" w:rsidR="00BD2EE4" w:rsidRPr="00E77D0B" w:rsidRDefault="00BD2EE4" w:rsidP="00BD2EE4">
            <w:pPr>
              <w:spacing w:after="0" w:line="240" w:lineRule="auto"/>
              <w:jc w:val="center"/>
              <w:rPr>
                <w:rFonts w:ascii="Calibri" w:eastAsia="Times New Roman" w:hAnsi="Calibri" w:cs="Calibri"/>
                <w:b/>
                <w:bCs/>
                <w:color w:val="000000"/>
                <w:sz w:val="24"/>
                <w:szCs w:val="24"/>
                <w:lang w:eastAsia="en-GB"/>
              </w:rPr>
            </w:pPr>
          </w:p>
        </w:tc>
      </w:tr>
      <w:tr w:rsidR="00BD2EE4" w:rsidRPr="00E77D0B" w14:paraId="5645CBCF" w14:textId="77777777" w:rsidTr="00E77D0B">
        <w:trPr>
          <w:trHeight w:val="510"/>
        </w:trPr>
        <w:tc>
          <w:tcPr>
            <w:tcW w:w="10165"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774612A2" w14:textId="77777777" w:rsidR="00BD2EE4" w:rsidRPr="00E77D0B" w:rsidRDefault="00BD2EE4" w:rsidP="00BD2EE4">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Please return this form to:</w:t>
            </w:r>
          </w:p>
        </w:tc>
      </w:tr>
      <w:tr w:rsidR="00BD2EE4" w:rsidRPr="00E77D0B" w14:paraId="3630F264" w14:textId="77777777" w:rsidTr="00E77D0B">
        <w:trPr>
          <w:trHeight w:val="930"/>
        </w:trPr>
        <w:tc>
          <w:tcPr>
            <w:tcW w:w="10165" w:type="dxa"/>
            <w:gridSpan w:val="4"/>
            <w:tcBorders>
              <w:top w:val="nil"/>
              <w:left w:val="single" w:sz="4" w:space="0" w:color="auto"/>
              <w:bottom w:val="single" w:sz="4" w:space="0" w:color="auto"/>
              <w:right w:val="single" w:sz="4" w:space="0" w:color="000000"/>
            </w:tcBorders>
            <w:shd w:val="clear" w:color="000000" w:fill="F2F2F2"/>
            <w:vAlign w:val="center"/>
            <w:hideMark/>
          </w:tcPr>
          <w:p w14:paraId="4EA8A0E3" w14:textId="77777777" w:rsidR="00BD2EE4" w:rsidRPr="00E77D0B" w:rsidRDefault="00BD2EE4" w:rsidP="00BD2EE4">
            <w:pPr>
              <w:spacing w:after="0" w:line="240" w:lineRule="auto"/>
              <w:rPr>
                <w:rFonts w:ascii="Calibri" w:eastAsia="Times New Roman" w:hAnsi="Calibri" w:cs="Calibri"/>
                <w:b/>
                <w:bCs/>
                <w:color w:val="000000"/>
                <w:sz w:val="24"/>
                <w:szCs w:val="24"/>
                <w:lang w:eastAsia="en-GB"/>
              </w:rPr>
            </w:pPr>
            <w:r w:rsidRPr="00E77D0B">
              <w:rPr>
                <w:rFonts w:ascii="Calibri" w:eastAsia="Times New Roman" w:hAnsi="Calibri" w:cs="Calibri"/>
                <w:b/>
                <w:bCs/>
                <w:color w:val="000000"/>
                <w:sz w:val="24"/>
                <w:szCs w:val="24"/>
                <w:lang w:eastAsia="en-GB"/>
              </w:rPr>
              <w:t>Mike Rushton, URC Mersey Synod, 1 Fingall Road, Wavertree, Liverpool, L15 9JE</w:t>
            </w:r>
            <w:r w:rsidRPr="00E77D0B">
              <w:rPr>
                <w:rFonts w:ascii="Calibri" w:eastAsia="Times New Roman" w:hAnsi="Calibri" w:cs="Calibri"/>
                <w:b/>
                <w:bCs/>
                <w:color w:val="000000"/>
                <w:sz w:val="24"/>
                <w:szCs w:val="24"/>
                <w:lang w:eastAsia="en-GB"/>
              </w:rPr>
              <w:br/>
              <w:t>(email: propertyofficer@urcmerseysynod.org.uk)</w:t>
            </w:r>
          </w:p>
        </w:tc>
      </w:tr>
    </w:tbl>
    <w:p w14:paraId="69EC2304" w14:textId="77777777" w:rsidR="00E77D0B" w:rsidRDefault="00E77D0B" w:rsidP="004126E8">
      <w:pPr>
        <w:spacing w:after="0"/>
        <w:jc w:val="center"/>
        <w:rPr>
          <w:rFonts w:ascii="Arial" w:hAnsi="Arial" w:cs="Arial"/>
          <w:b/>
          <w:bCs/>
          <w:sz w:val="28"/>
          <w:szCs w:val="28"/>
        </w:rPr>
      </w:pPr>
    </w:p>
    <w:p w14:paraId="3A3F9A98" w14:textId="77777777" w:rsidR="00E35E92" w:rsidRPr="00E35E92" w:rsidRDefault="00E35E92" w:rsidP="00E35E92">
      <w:pPr>
        <w:spacing w:after="0"/>
        <w:rPr>
          <w:rFonts w:ascii="Arial" w:hAnsi="Arial" w:cs="Arial"/>
          <w:sz w:val="28"/>
          <w:szCs w:val="28"/>
        </w:rPr>
      </w:pPr>
    </w:p>
    <w:sectPr w:rsidR="00E35E92" w:rsidRPr="00E35E92" w:rsidSect="00D42A5E">
      <w:headerReference w:type="default" r:id="rId10"/>
      <w:footerReference w:type="default" r:id="rId11"/>
      <w:pgSz w:w="11906" w:h="16838"/>
      <w:pgMar w:top="851" w:right="1021" w:bottom="1021" w:left="102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A93A" w14:textId="77777777" w:rsidR="00546116" w:rsidRDefault="00546116" w:rsidP="00753D43">
      <w:pPr>
        <w:spacing w:after="0" w:line="240" w:lineRule="auto"/>
      </w:pPr>
      <w:r>
        <w:separator/>
      </w:r>
    </w:p>
  </w:endnote>
  <w:endnote w:type="continuationSeparator" w:id="0">
    <w:p w14:paraId="7E4112E1" w14:textId="77777777" w:rsidR="00546116" w:rsidRDefault="00546116" w:rsidP="00753D43">
      <w:pPr>
        <w:spacing w:after="0" w:line="240" w:lineRule="auto"/>
      </w:pPr>
      <w:r>
        <w:continuationSeparator/>
      </w:r>
    </w:p>
  </w:endnote>
  <w:endnote w:type="continuationNotice" w:id="1">
    <w:p w14:paraId="00FFCB8B" w14:textId="77777777" w:rsidR="00546116" w:rsidRDefault="005461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E58D" w14:textId="35C5E5BF" w:rsidR="00753D43" w:rsidRDefault="00740588">
    <w:pPr>
      <w:pStyle w:val="Footer"/>
    </w:pPr>
    <w:r>
      <w:t>Final Sept 2023</w:t>
    </w:r>
    <w:r w:rsidR="00495EAD">
      <w:t xml:space="preserve"> </w:t>
    </w:r>
    <w:r>
      <w:t>NM RG MR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0FC5A" w14:textId="77777777" w:rsidR="00546116" w:rsidRDefault="00546116" w:rsidP="00753D43">
      <w:pPr>
        <w:spacing w:after="0" w:line="240" w:lineRule="auto"/>
      </w:pPr>
      <w:r>
        <w:separator/>
      </w:r>
    </w:p>
  </w:footnote>
  <w:footnote w:type="continuationSeparator" w:id="0">
    <w:p w14:paraId="1CF07592" w14:textId="77777777" w:rsidR="00546116" w:rsidRDefault="00546116" w:rsidP="00753D43">
      <w:pPr>
        <w:spacing w:after="0" w:line="240" w:lineRule="auto"/>
      </w:pPr>
      <w:r>
        <w:continuationSeparator/>
      </w:r>
    </w:p>
  </w:footnote>
  <w:footnote w:type="continuationNotice" w:id="1">
    <w:p w14:paraId="23D50F1E" w14:textId="77777777" w:rsidR="00546116" w:rsidRDefault="00546116">
      <w:pPr>
        <w:spacing w:after="0" w:line="240" w:lineRule="auto"/>
      </w:pPr>
    </w:p>
  </w:footnote>
  <w:footnote w:id="2">
    <w:p w14:paraId="5527C824" w14:textId="77777777" w:rsidR="001E36F8" w:rsidRDefault="001E36F8" w:rsidP="001E36F8">
      <w:pPr>
        <w:pStyle w:val="FootnoteText"/>
      </w:pPr>
      <w:r>
        <w:rPr>
          <w:rStyle w:val="FootnoteReference"/>
        </w:rPr>
        <w:footnoteRef/>
      </w:r>
      <w:r>
        <w:t xml:space="preserve"> I think all marriage registers have now been returned under the new marriage certificate </w:t>
      </w:r>
      <w:proofErr w:type="gramStart"/>
      <w:r>
        <w:t>procedure</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9851" w14:textId="57E781DB" w:rsidR="00D42A5E" w:rsidRDefault="00D42A5E">
    <w:pPr>
      <w:pStyle w:val="Header"/>
    </w:pPr>
    <w:r>
      <w:rPr>
        <w:noProof/>
      </w:rPr>
      <w:drawing>
        <wp:inline distT="0" distB="0" distL="0" distR="0" wp14:anchorId="676D8626" wp14:editId="261EFE29">
          <wp:extent cx="6263640" cy="992505"/>
          <wp:effectExtent l="0" t="0" r="3810" b="0"/>
          <wp:docPr id="1197295939" name="Picture 1197295939" descr="A picture containing text, accessory, umbrella,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571515" name="Picture 1" descr="A picture containing text, accessory, umbrella,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3640" cy="992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37FF5"/>
    <w:multiLevelType w:val="hybridMultilevel"/>
    <w:tmpl w:val="49EEA5E4"/>
    <w:lvl w:ilvl="0" w:tplc="1F9C14C6">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74D77A8"/>
    <w:multiLevelType w:val="hybridMultilevel"/>
    <w:tmpl w:val="F072D172"/>
    <w:lvl w:ilvl="0" w:tplc="AFA8739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FCB1C89"/>
    <w:multiLevelType w:val="hybridMultilevel"/>
    <w:tmpl w:val="6C3CA2C6"/>
    <w:lvl w:ilvl="0" w:tplc="FFFFFFFF">
      <w:start w:val="1"/>
      <w:numFmt w:val="bullet"/>
      <w:pStyle w:val="Bullets"/>
      <w:lvlText w:val=""/>
      <w:lvlJc w:val="left"/>
      <w:pPr>
        <w:tabs>
          <w:tab w:val="num" w:pos="502"/>
        </w:tabs>
        <w:ind w:left="425"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95069085">
    <w:abstractNumId w:val="2"/>
  </w:num>
  <w:num w:numId="2" w16cid:durableId="397635872">
    <w:abstractNumId w:val="1"/>
  </w:num>
  <w:num w:numId="3" w16cid:durableId="1788697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7CB"/>
    <w:rsid w:val="0000339B"/>
    <w:rsid w:val="00077051"/>
    <w:rsid w:val="000A3B61"/>
    <w:rsid w:val="000B2D3D"/>
    <w:rsid w:val="000C33C1"/>
    <w:rsid w:val="000C607E"/>
    <w:rsid w:val="000F7BBB"/>
    <w:rsid w:val="0010085D"/>
    <w:rsid w:val="00117B3B"/>
    <w:rsid w:val="001678C0"/>
    <w:rsid w:val="001A34B3"/>
    <w:rsid w:val="001A3F0D"/>
    <w:rsid w:val="001B15E2"/>
    <w:rsid w:val="001C0D71"/>
    <w:rsid w:val="001E36F8"/>
    <w:rsid w:val="002008BA"/>
    <w:rsid w:val="00201DCC"/>
    <w:rsid w:val="00214677"/>
    <w:rsid w:val="0024667B"/>
    <w:rsid w:val="002656E5"/>
    <w:rsid w:val="00277181"/>
    <w:rsid w:val="002912DF"/>
    <w:rsid w:val="002A5F44"/>
    <w:rsid w:val="002B1E28"/>
    <w:rsid w:val="002B2ACB"/>
    <w:rsid w:val="002B5552"/>
    <w:rsid w:val="00301944"/>
    <w:rsid w:val="003405A6"/>
    <w:rsid w:val="00361FD7"/>
    <w:rsid w:val="00367B8A"/>
    <w:rsid w:val="003712F6"/>
    <w:rsid w:val="003B3856"/>
    <w:rsid w:val="003C71B9"/>
    <w:rsid w:val="003E24F2"/>
    <w:rsid w:val="004126E8"/>
    <w:rsid w:val="00424431"/>
    <w:rsid w:val="0046377D"/>
    <w:rsid w:val="00491580"/>
    <w:rsid w:val="004930A5"/>
    <w:rsid w:val="00495EAD"/>
    <w:rsid w:val="004B5CB0"/>
    <w:rsid w:val="004C79DE"/>
    <w:rsid w:val="004F432D"/>
    <w:rsid w:val="0052793A"/>
    <w:rsid w:val="0053501E"/>
    <w:rsid w:val="00540C65"/>
    <w:rsid w:val="00546116"/>
    <w:rsid w:val="00560DCA"/>
    <w:rsid w:val="0058197B"/>
    <w:rsid w:val="005A1CB8"/>
    <w:rsid w:val="005B0E7F"/>
    <w:rsid w:val="005B3565"/>
    <w:rsid w:val="005B3D95"/>
    <w:rsid w:val="005C7468"/>
    <w:rsid w:val="005D50FB"/>
    <w:rsid w:val="005F4F13"/>
    <w:rsid w:val="005F7844"/>
    <w:rsid w:val="0060415C"/>
    <w:rsid w:val="00627125"/>
    <w:rsid w:val="00634E8A"/>
    <w:rsid w:val="006357E5"/>
    <w:rsid w:val="006432BE"/>
    <w:rsid w:val="0066067C"/>
    <w:rsid w:val="0066150C"/>
    <w:rsid w:val="006641F6"/>
    <w:rsid w:val="00666591"/>
    <w:rsid w:val="00670A2C"/>
    <w:rsid w:val="00675689"/>
    <w:rsid w:val="00684EC6"/>
    <w:rsid w:val="0069714A"/>
    <w:rsid w:val="006A1B44"/>
    <w:rsid w:val="006D3CB6"/>
    <w:rsid w:val="006D5170"/>
    <w:rsid w:val="00731941"/>
    <w:rsid w:val="00732557"/>
    <w:rsid w:val="007353DC"/>
    <w:rsid w:val="00740588"/>
    <w:rsid w:val="00753D43"/>
    <w:rsid w:val="00797F3C"/>
    <w:rsid w:val="007A1415"/>
    <w:rsid w:val="007B53AB"/>
    <w:rsid w:val="007D0FC4"/>
    <w:rsid w:val="007D61E5"/>
    <w:rsid w:val="007F653B"/>
    <w:rsid w:val="00811840"/>
    <w:rsid w:val="00822D44"/>
    <w:rsid w:val="00857113"/>
    <w:rsid w:val="008705BE"/>
    <w:rsid w:val="00871AEA"/>
    <w:rsid w:val="00873620"/>
    <w:rsid w:val="0088306D"/>
    <w:rsid w:val="008A0375"/>
    <w:rsid w:val="008D5883"/>
    <w:rsid w:val="008E3EFE"/>
    <w:rsid w:val="008E6713"/>
    <w:rsid w:val="008F30AA"/>
    <w:rsid w:val="00905BC7"/>
    <w:rsid w:val="00905E75"/>
    <w:rsid w:val="00911293"/>
    <w:rsid w:val="009142B2"/>
    <w:rsid w:val="0091773C"/>
    <w:rsid w:val="00926759"/>
    <w:rsid w:val="0094534D"/>
    <w:rsid w:val="00964121"/>
    <w:rsid w:val="00990023"/>
    <w:rsid w:val="00992345"/>
    <w:rsid w:val="00992493"/>
    <w:rsid w:val="00996F8E"/>
    <w:rsid w:val="009B6571"/>
    <w:rsid w:val="009B7E07"/>
    <w:rsid w:val="009C3B2F"/>
    <w:rsid w:val="009E32E2"/>
    <w:rsid w:val="00A059A5"/>
    <w:rsid w:val="00A2287E"/>
    <w:rsid w:val="00A231A5"/>
    <w:rsid w:val="00A326FF"/>
    <w:rsid w:val="00A332E1"/>
    <w:rsid w:val="00A37E82"/>
    <w:rsid w:val="00A413F8"/>
    <w:rsid w:val="00A66FE3"/>
    <w:rsid w:val="00AB1D9F"/>
    <w:rsid w:val="00AD49BB"/>
    <w:rsid w:val="00AD5D76"/>
    <w:rsid w:val="00AE181E"/>
    <w:rsid w:val="00B05EFC"/>
    <w:rsid w:val="00B27111"/>
    <w:rsid w:val="00B362F2"/>
    <w:rsid w:val="00B45B87"/>
    <w:rsid w:val="00B54545"/>
    <w:rsid w:val="00B54759"/>
    <w:rsid w:val="00B87D02"/>
    <w:rsid w:val="00B907BD"/>
    <w:rsid w:val="00BA2223"/>
    <w:rsid w:val="00BD2EE4"/>
    <w:rsid w:val="00BF7C98"/>
    <w:rsid w:val="00C15375"/>
    <w:rsid w:val="00C2707C"/>
    <w:rsid w:val="00C27624"/>
    <w:rsid w:val="00C37FE5"/>
    <w:rsid w:val="00C44AD9"/>
    <w:rsid w:val="00C50C46"/>
    <w:rsid w:val="00C50D3C"/>
    <w:rsid w:val="00C56D39"/>
    <w:rsid w:val="00C7490B"/>
    <w:rsid w:val="00C75D22"/>
    <w:rsid w:val="00C87272"/>
    <w:rsid w:val="00C8762F"/>
    <w:rsid w:val="00CB38A5"/>
    <w:rsid w:val="00CF55CF"/>
    <w:rsid w:val="00D0755A"/>
    <w:rsid w:val="00D14D21"/>
    <w:rsid w:val="00D1584C"/>
    <w:rsid w:val="00D234FE"/>
    <w:rsid w:val="00D41A96"/>
    <w:rsid w:val="00D41C61"/>
    <w:rsid w:val="00D42A5E"/>
    <w:rsid w:val="00D5319B"/>
    <w:rsid w:val="00D85164"/>
    <w:rsid w:val="00D91FBF"/>
    <w:rsid w:val="00D92933"/>
    <w:rsid w:val="00D93C96"/>
    <w:rsid w:val="00D9771E"/>
    <w:rsid w:val="00DA38F6"/>
    <w:rsid w:val="00DC3D13"/>
    <w:rsid w:val="00DD62D6"/>
    <w:rsid w:val="00DF03E8"/>
    <w:rsid w:val="00E1343E"/>
    <w:rsid w:val="00E34285"/>
    <w:rsid w:val="00E35E92"/>
    <w:rsid w:val="00E36EAA"/>
    <w:rsid w:val="00E77D0B"/>
    <w:rsid w:val="00EA1127"/>
    <w:rsid w:val="00EC6B79"/>
    <w:rsid w:val="00EE1157"/>
    <w:rsid w:val="00EE4914"/>
    <w:rsid w:val="00F11AEB"/>
    <w:rsid w:val="00F475DD"/>
    <w:rsid w:val="00F627CB"/>
    <w:rsid w:val="00F832F4"/>
    <w:rsid w:val="00F84383"/>
    <w:rsid w:val="00F919EC"/>
    <w:rsid w:val="00FE3480"/>
    <w:rsid w:val="00FE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AEECB"/>
  <w15:chartTrackingRefBased/>
  <w15:docId w15:val="{311E3839-73E4-4377-B6CB-43025A05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69714A"/>
    <w:pPr>
      <w:numPr>
        <w:numId w:val="1"/>
      </w:numPr>
      <w:suppressAutoHyphens/>
      <w:spacing w:after="120" w:line="240" w:lineRule="atLeast"/>
      <w:ind w:right="199"/>
      <w:jc w:val="both"/>
    </w:pPr>
    <w:rPr>
      <w:rFonts w:ascii="Arial" w:eastAsia="Times New Roman" w:hAnsi="Arial" w:cs="Arial"/>
      <w:spacing w:val="-2"/>
      <w:sz w:val="24"/>
      <w:szCs w:val="20"/>
    </w:rPr>
  </w:style>
  <w:style w:type="paragraph" w:styleId="BalloonText">
    <w:name w:val="Balloon Text"/>
    <w:basedOn w:val="Normal"/>
    <w:link w:val="BalloonTextChar"/>
    <w:uiPriority w:val="99"/>
    <w:semiHidden/>
    <w:unhideWhenUsed/>
    <w:rsid w:val="000A3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61"/>
    <w:rPr>
      <w:rFonts w:ascii="Segoe UI" w:hAnsi="Segoe UI" w:cs="Segoe UI"/>
      <w:sz w:val="18"/>
      <w:szCs w:val="18"/>
    </w:rPr>
  </w:style>
  <w:style w:type="paragraph" w:customStyle="1" w:styleId="Main">
    <w:name w:val="Main"/>
    <w:basedOn w:val="Normal"/>
    <w:rsid w:val="00857113"/>
    <w:pPr>
      <w:spacing w:after="120" w:line="240" w:lineRule="auto"/>
      <w:ind w:left="284" w:right="199"/>
      <w:jc w:val="both"/>
    </w:pPr>
    <w:rPr>
      <w:rFonts w:ascii="Arial" w:eastAsia="Times New Roman" w:hAnsi="Arial" w:cs="Arial"/>
      <w:sz w:val="24"/>
      <w:szCs w:val="20"/>
    </w:rPr>
  </w:style>
  <w:style w:type="paragraph" w:styleId="Header">
    <w:name w:val="header"/>
    <w:basedOn w:val="Normal"/>
    <w:link w:val="HeaderChar"/>
    <w:uiPriority w:val="99"/>
    <w:unhideWhenUsed/>
    <w:rsid w:val="00753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D43"/>
  </w:style>
  <w:style w:type="paragraph" w:styleId="Footer">
    <w:name w:val="footer"/>
    <w:basedOn w:val="Normal"/>
    <w:link w:val="FooterChar"/>
    <w:uiPriority w:val="99"/>
    <w:unhideWhenUsed/>
    <w:rsid w:val="00753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D43"/>
  </w:style>
  <w:style w:type="paragraph" w:styleId="FootnoteText">
    <w:name w:val="footnote text"/>
    <w:basedOn w:val="Normal"/>
    <w:link w:val="FootnoteTextChar"/>
    <w:uiPriority w:val="99"/>
    <w:semiHidden/>
    <w:unhideWhenUsed/>
    <w:rsid w:val="001E36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6F8"/>
    <w:rPr>
      <w:sz w:val="20"/>
      <w:szCs w:val="20"/>
    </w:rPr>
  </w:style>
  <w:style w:type="character" w:styleId="FootnoteReference">
    <w:name w:val="footnote reference"/>
    <w:basedOn w:val="DefaultParagraphFont"/>
    <w:uiPriority w:val="99"/>
    <w:semiHidden/>
    <w:unhideWhenUsed/>
    <w:rsid w:val="001E36F8"/>
    <w:rPr>
      <w:vertAlign w:val="superscript"/>
    </w:rPr>
  </w:style>
  <w:style w:type="paragraph" w:styleId="Revision">
    <w:name w:val="Revision"/>
    <w:hidden/>
    <w:uiPriority w:val="99"/>
    <w:semiHidden/>
    <w:rsid w:val="00100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6209DFDAD974B84548C088F078EBF" ma:contentTypeVersion="14" ma:contentTypeDescription="Create a new document." ma:contentTypeScope="" ma:versionID="fe92d81ddf8577dc89f90aa58db48441">
  <xsd:schema xmlns:xsd="http://www.w3.org/2001/XMLSchema" xmlns:xs="http://www.w3.org/2001/XMLSchema" xmlns:p="http://schemas.microsoft.com/office/2006/metadata/properties" xmlns:ns2="08c1c6cc-05cc-4dcc-8a1a-2aa883123f07" xmlns:ns3="cc6576de-3f6a-42d5-9e94-2cc933721353" targetNamespace="http://schemas.microsoft.com/office/2006/metadata/properties" ma:root="true" ma:fieldsID="9d2f76f39ba51e8d46362fcae277fa1e" ns2:_="" ns3:_="">
    <xsd:import namespace="08c1c6cc-05cc-4dcc-8a1a-2aa883123f07"/>
    <xsd:import namespace="cc6576de-3f6a-42d5-9e94-2cc9337213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1c6cc-05cc-4dcc-8a1a-2aa883123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fab1969-ed97-49ae-9420-830b25ae531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576de-3f6a-42d5-9e94-2cc9337213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13b3287-5e58-4e09-8b96-dd433aabd8be}" ma:internalName="TaxCatchAll" ma:showField="CatchAllData" ma:web="cc6576de-3f6a-42d5-9e94-2cc933721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6576de-3f6a-42d5-9e94-2cc933721353" xsi:nil="true"/>
    <lcf76f155ced4ddcb4097134ff3c332f xmlns="08c1c6cc-05cc-4dcc-8a1a-2aa883123f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D9D377-4441-4C7A-A695-F0D5E604B911}"/>
</file>

<file path=customXml/itemProps2.xml><?xml version="1.0" encoding="utf-8"?>
<ds:datastoreItem xmlns:ds="http://schemas.openxmlformats.org/officeDocument/2006/customXml" ds:itemID="{3ED00E5C-5B7D-46C6-BC27-3A6430AE6AA0}">
  <ds:schemaRefs>
    <ds:schemaRef ds:uri="http://schemas.microsoft.com/sharepoint/v3/contenttype/forms"/>
  </ds:schemaRefs>
</ds:datastoreItem>
</file>

<file path=customXml/itemProps3.xml><?xml version="1.0" encoding="utf-8"?>
<ds:datastoreItem xmlns:ds="http://schemas.openxmlformats.org/officeDocument/2006/customXml" ds:itemID="{067CDF28-4A19-410D-9C8F-1BE08CB44709}">
  <ds:schemaRefs>
    <ds:schemaRef ds:uri="http://schemas.microsoft.com/office/2006/metadata/properties"/>
    <ds:schemaRef ds:uri="http://schemas.microsoft.com/office/infopath/2007/PartnerControls"/>
    <ds:schemaRef ds:uri="cc6576de-3f6a-42d5-9e94-2cc933721353"/>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Rushton</dc:creator>
  <cp:keywords/>
  <dc:description/>
  <cp:lastModifiedBy>Rita Griffiths</cp:lastModifiedBy>
  <cp:revision>28</cp:revision>
  <dcterms:created xsi:type="dcterms:W3CDTF">2023-04-05T10:40:00Z</dcterms:created>
  <dcterms:modified xsi:type="dcterms:W3CDTF">2023-09-06T11:55:00Z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0x0101006346209DFDAD974B84548C088F078EBF</vt:lpwstr>
  </property>
</Properties>
</file>