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1B004617">
                  <wp:extent cx="1238250" cy="8826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11672BFB" w14:textId="125A5B1C" w:rsidR="00947E83" w:rsidRPr="008F3268" w:rsidRDefault="00947E83" w:rsidP="00947E83">
            <w:pPr>
              <w:pStyle w:val="Heading2"/>
              <w:rPr>
                <w:rFonts w:ascii="Calibri" w:hAnsi="Calibri" w:cs="Calibri"/>
                <w:szCs w:val="28"/>
              </w:rPr>
            </w:pPr>
            <w:r w:rsidRPr="008F3268">
              <w:rPr>
                <w:rFonts w:ascii="Calibri" w:hAnsi="Calibri" w:cs="Calibri"/>
                <w:szCs w:val="28"/>
              </w:rPr>
              <w:t>A</w:t>
            </w:r>
            <w:r w:rsidR="00300567" w:rsidRPr="008F3268">
              <w:rPr>
                <w:rFonts w:ascii="Calibri" w:hAnsi="Calibri" w:cs="Calibri"/>
                <w:szCs w:val="28"/>
              </w:rPr>
              <w:t>pproval and reimbursement of costs of continuing education for Assembly Accredited</w:t>
            </w:r>
            <w:r w:rsidRPr="008F3268">
              <w:rPr>
                <w:rFonts w:ascii="Calibri" w:hAnsi="Calibri" w:cs="Calibri"/>
                <w:szCs w:val="28"/>
              </w:rPr>
              <w:t xml:space="preserve"> </w:t>
            </w:r>
            <w:r w:rsidR="00300567" w:rsidRPr="008F3268">
              <w:rPr>
                <w:rFonts w:ascii="Calibri" w:hAnsi="Calibri" w:cs="Calibri"/>
                <w:color w:val="00B0F0"/>
                <w:szCs w:val="28"/>
              </w:rPr>
              <w:t>Lay Preachers</w:t>
            </w:r>
          </w:p>
          <w:p w14:paraId="3E0EFAE6" w14:textId="77777777" w:rsidR="00947E83" w:rsidRPr="00C6304E" w:rsidRDefault="00947E83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1E1C8" w14:textId="77777777" w:rsid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b/>
          <w:bCs/>
          <w:noProof/>
          <w:szCs w:val="24"/>
          <w:lang w:val="en-US" w:eastAsia="en-US"/>
        </w:rPr>
      </w:pPr>
    </w:p>
    <w:p w14:paraId="41B4EB37" w14:textId="64C7DF64" w:rsidR="00300567" w:rsidRP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claim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support?</w:t>
      </w:r>
    </w:p>
    <w:p w14:paraId="54B085F4" w14:textId="77777777" w:rsidR="00300567" w:rsidRPr="00300567" w:rsidRDefault="00300567" w:rsidP="00300567">
      <w:pPr>
        <w:widowControl w:val="0"/>
        <w:spacing w:line="241" w:lineRule="auto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All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have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Accredited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General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Assembly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who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active.</w:t>
      </w:r>
    </w:p>
    <w:p w14:paraId="130FCDD7" w14:textId="77777777" w:rsidR="00300567" w:rsidRPr="00300567" w:rsidRDefault="00300567" w:rsidP="00300567">
      <w:pPr>
        <w:widowControl w:val="0"/>
        <w:spacing w:before="192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provided?</w:t>
      </w:r>
    </w:p>
    <w:p w14:paraId="60586FAB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£300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(assumed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calendar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unspent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transferable 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future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year)</w:t>
      </w:r>
    </w:p>
    <w:p w14:paraId="3BC0E6A9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for?</w:t>
      </w:r>
    </w:p>
    <w:p w14:paraId="725DBEAD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available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the costs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fees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5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ministry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exercised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provided</w:t>
      </w:r>
      <w:r w:rsidRPr="00300567">
        <w:rPr>
          <w:rFonts w:ascii="Calibri" w:eastAsia="Calibri" w:hAnsi="Calibri" w:cstheme="minorBidi"/>
          <w:spacing w:val="7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following:</w:t>
      </w:r>
    </w:p>
    <w:p w14:paraId="1168F8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94"/>
        <w:ind w:right="377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Resource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Centres</w:t>
      </w:r>
      <w:proofErr w:type="spellEnd"/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3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Northern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(including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courses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offered by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Luther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King</w:t>
      </w:r>
      <w:r w:rsidRPr="00300567">
        <w:rPr>
          <w:rFonts w:ascii="Calibri" w:eastAsia="Calibri" w:hAnsi="Calibri" w:cstheme="minorBidi"/>
          <w:spacing w:val="2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Centre)</w:t>
      </w:r>
    </w:p>
    <w:p w14:paraId="0312E1F5" w14:textId="77777777" w:rsidR="00300567" w:rsidRPr="00300567" w:rsidRDefault="00300567" w:rsidP="00300567">
      <w:pPr>
        <w:widowControl w:val="0"/>
        <w:ind w:left="953" w:right="7455" w:hanging="65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Scottish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2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Westminster</w:t>
      </w:r>
      <w:r w:rsidRPr="00300567">
        <w:rPr>
          <w:rFonts w:ascii="Calibri" w:eastAsia="Calibri" w:hAnsi="Calibri" w:cstheme="minorBidi"/>
          <w:spacing w:val="-1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</w:p>
    <w:p w14:paraId="06732D1A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47"/>
        </w:tabs>
        <w:spacing w:before="155"/>
        <w:ind w:left="946" w:hanging="356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Stepwise</w:t>
      </w:r>
    </w:p>
    <w:p w14:paraId="0B9601A9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3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50%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annual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publications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subscriptions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REFORM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journals.</w:t>
      </w:r>
    </w:p>
    <w:p w14:paraId="14CA783F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which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designate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6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re-imbursement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scheme.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specifically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designed</w:t>
      </w:r>
      <w:r w:rsidRPr="00300567">
        <w:rPr>
          <w:rFonts w:ascii="Calibri" w:eastAsia="Calibri" w:hAnsi="Calibri" w:cstheme="minorBidi"/>
          <w:spacing w:val="7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worship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leaders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preaching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worship leading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significant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element.</w:t>
      </w:r>
    </w:p>
    <w:p w14:paraId="3673B4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9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agencies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eg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parts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ecumenical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bodies,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zCs w:val="24"/>
          <w:lang w:val="en-US" w:eastAsia="en-US"/>
        </w:rPr>
        <w:t>etc</w:t>
      </w:r>
      <w:proofErr w:type="spellEnd"/>
      <w:r w:rsidRPr="00300567">
        <w:rPr>
          <w:rFonts w:ascii="Calibri" w:eastAsia="Calibri" w:hAnsi="Calibri" w:cstheme="minorBidi"/>
          <w:iCs/>
          <w:szCs w:val="24"/>
          <w:lang w:val="en-US" w:eastAsia="en-US"/>
        </w:rPr>
        <w:t>).</w:t>
      </w:r>
    </w:p>
    <w:p w14:paraId="0FE14F00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cover?</w:t>
      </w:r>
    </w:p>
    <w:p w14:paraId="51A07011" w14:textId="77777777" w:rsidR="00300567" w:rsidRPr="00300567" w:rsidRDefault="00300567" w:rsidP="00300567">
      <w:pPr>
        <w:widowControl w:val="0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cover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expenses.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encouraged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from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their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local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resources.</w:t>
      </w:r>
    </w:p>
    <w:p w14:paraId="12F81771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>made?</w:t>
      </w:r>
    </w:p>
    <w:p w14:paraId="52A806AB" w14:textId="77777777" w:rsidR="00300567" w:rsidRPr="00300567" w:rsidRDefault="00300567" w:rsidP="00300567">
      <w:pPr>
        <w:widowControl w:val="0"/>
        <w:ind w:left="232" w:right="294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 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form,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well before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course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56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event.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Retrospective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will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normally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authorized.</w:t>
      </w:r>
    </w:p>
    <w:p w14:paraId="1314A5F1" w14:textId="77777777" w:rsidR="00300567" w:rsidRPr="00300567" w:rsidRDefault="00300567" w:rsidP="00300567">
      <w:pPr>
        <w:widowControl w:val="0"/>
        <w:spacing w:before="196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 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6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officer.</w:t>
      </w:r>
    </w:p>
    <w:p w14:paraId="1A2EBD89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paid?</w:t>
      </w:r>
    </w:p>
    <w:p w14:paraId="0E29DFFA" w14:textId="77777777" w:rsidR="00300567" w:rsidRPr="00300567" w:rsidRDefault="00300567" w:rsidP="00300567">
      <w:pPr>
        <w:widowControl w:val="0"/>
        <w:spacing w:before="2"/>
        <w:ind w:left="232" w:right="798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officer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paid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reimbursement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Preacher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upon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presentation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payment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relating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claimed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back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from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Education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House).</w:t>
      </w:r>
    </w:p>
    <w:p w14:paraId="77823DED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300567" w:rsidRPr="00300567" w:rsidSect="00315CA5">
          <w:headerReference w:type="default" r:id="rId9"/>
          <w:footerReference w:type="default" r:id="rId10"/>
          <w:pgSz w:w="11900" w:h="16820"/>
          <w:pgMar w:top="1040" w:right="560" w:bottom="880" w:left="900" w:header="776" w:footer="691" w:gutter="0"/>
          <w:cols w:space="720"/>
        </w:sectPr>
      </w:pPr>
    </w:p>
    <w:p w14:paraId="5A8EB192" w14:textId="77777777" w:rsidR="00300567" w:rsidRPr="00300567" w:rsidRDefault="00300567" w:rsidP="00300567">
      <w:pPr>
        <w:widowControl w:val="0"/>
        <w:spacing w:before="143" w:line="294" w:lineRule="auto"/>
        <w:ind w:left="3278" w:right="3279" w:hanging="2"/>
        <w:jc w:val="center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b/>
          <w:bCs/>
          <w:spacing w:val="2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Education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b/>
          <w:bCs/>
          <w:spacing w:val="-1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Committee</w:t>
      </w:r>
    </w:p>
    <w:p w14:paraId="2F3F0D46" w14:textId="77777777" w:rsidR="00300567" w:rsidRPr="00300567" w:rsidRDefault="00300567" w:rsidP="00300567">
      <w:pPr>
        <w:widowControl w:val="0"/>
        <w:spacing w:line="294" w:lineRule="auto"/>
        <w:ind w:left="308" w:right="320"/>
        <w:jc w:val="center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Application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approval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and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reimbursement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the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costs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continuing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education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Assembly</w:t>
      </w:r>
      <w:r w:rsidRPr="00300567">
        <w:rPr>
          <w:rFonts w:ascii="Calibri" w:eastAsiaTheme="minorHAnsi" w:hAnsiTheme="minorHAnsi" w:cstheme="minorBidi"/>
          <w:b/>
          <w:spacing w:val="75"/>
          <w:w w:val="99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Accredited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Lay</w:t>
      </w:r>
      <w:r w:rsidRPr="00300567">
        <w:rPr>
          <w:rFonts w:ascii="Calibri" w:eastAsiaTheme="minorHAnsi" w:hAnsiTheme="minorHAnsi" w:cstheme="minorBidi"/>
          <w:b/>
          <w:spacing w:val="-7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Preachers</w:t>
      </w:r>
    </w:p>
    <w:p w14:paraId="20ED0B1A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</w:pPr>
    </w:p>
    <w:p w14:paraId="40CFA1A9" w14:textId="77777777" w:rsidR="00300567" w:rsidRPr="00300567" w:rsidRDefault="00300567" w:rsidP="00300567">
      <w:pPr>
        <w:widowControl w:val="0"/>
        <w:ind w:left="212" w:right="54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application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Synod’s designated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normally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advance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8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course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relates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 on resources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Please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check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designated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="Calibr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if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unsure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criteria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funding.</w:t>
      </w:r>
      <w:r w:rsidRPr="00300567">
        <w:rPr>
          <w:rFonts w:ascii="Calibri" w:eastAsia="Calibri" w:hAnsi="Calibri" w:cstheme="minorBidi"/>
          <w:spacing w:val="2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maximum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£</w:t>
      </w:r>
      <w:r w:rsidRPr="00300567">
        <w:rPr>
          <w:rFonts w:ascii="Calibri" w:eastAsia="Calibri" w:hAnsi="Calibri" w:cs="Calibri"/>
          <w:szCs w:val="24"/>
          <w:lang w:val="en-US" w:eastAsia="en-US"/>
        </w:rPr>
        <w:t>3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per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year.</w:t>
      </w:r>
    </w:p>
    <w:p w14:paraId="7879B997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sz w:val="20"/>
          <w:lang w:val="en-US" w:eastAsia="en-US"/>
        </w:rPr>
      </w:pPr>
    </w:p>
    <w:p w14:paraId="70D1D6F4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7"/>
          <w:szCs w:val="27"/>
          <w:lang w:val="en-US"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011F884A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4DA5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Name:</w:t>
            </w:r>
          </w:p>
        </w:tc>
      </w:tr>
      <w:tr w:rsidR="00300567" w:rsidRPr="00300567" w14:paraId="1B40EC78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2E17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6DC177F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7AD8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Tel.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No:</w:t>
            </w:r>
          </w:p>
        </w:tc>
      </w:tr>
      <w:tr w:rsidR="00300567" w:rsidRPr="00300567" w14:paraId="4F9755A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F9FE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Email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55E1856B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7D80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Synod:</w:t>
            </w:r>
          </w:p>
        </w:tc>
      </w:tr>
      <w:tr w:rsidR="00300567" w:rsidRPr="00300567" w14:paraId="69267FC0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45B1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Assembly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Accreditation:</w:t>
            </w:r>
          </w:p>
        </w:tc>
      </w:tr>
      <w:tr w:rsidR="00300567" w:rsidRPr="00300567" w14:paraId="64099ED1" w14:textId="77777777" w:rsidTr="0060515D">
        <w:trPr>
          <w:trHeight w:hRule="exact" w:val="206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CA89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Course/</w:t>
            </w:r>
            <w:proofErr w:type="spellStart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Programme</w:t>
            </w:r>
            <w:proofErr w:type="spellEnd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/Resources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which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financial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is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requested:</w:t>
            </w:r>
          </w:p>
        </w:tc>
      </w:tr>
      <w:tr w:rsidR="00300567" w:rsidRPr="00300567" w14:paraId="1340360C" w14:textId="77777777" w:rsidTr="0060515D">
        <w:trPr>
          <w:trHeight w:hRule="exact" w:val="1474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A8D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Body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responsible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provision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event:</w:t>
            </w:r>
          </w:p>
        </w:tc>
      </w:tr>
      <w:tr w:rsidR="00300567" w:rsidRPr="00300567" w14:paraId="6503B2E1" w14:textId="77777777" w:rsidTr="0060515D">
        <w:trPr>
          <w:trHeight w:hRule="exact" w:val="890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1A1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Start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duration:</w:t>
            </w:r>
          </w:p>
        </w:tc>
      </w:tr>
      <w:tr w:rsidR="00300567" w:rsidRPr="00300567" w14:paraId="3EF556A4" w14:textId="77777777" w:rsidTr="0060515D">
        <w:trPr>
          <w:trHeight w:hRule="exact" w:val="352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495D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Nature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and/or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details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books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resources:</w:t>
            </w:r>
          </w:p>
        </w:tc>
      </w:tr>
    </w:tbl>
    <w:p w14:paraId="6509B3F5" w14:textId="77777777" w:rsidR="00300567" w:rsidRPr="00300567" w:rsidRDefault="00300567" w:rsidP="00300567">
      <w:pPr>
        <w:widowControl w:val="0"/>
        <w:spacing w:line="291" w:lineRule="exact"/>
        <w:rPr>
          <w:rFonts w:ascii="Calibri" w:eastAsia="Calibri" w:hAnsi="Calibri" w:cs="Calibri"/>
          <w:szCs w:val="24"/>
          <w:lang w:val="en-US" w:eastAsia="en-US"/>
        </w:rPr>
        <w:sectPr w:rsidR="00300567" w:rsidRPr="00300567">
          <w:pgSz w:w="11900" w:h="16820"/>
          <w:pgMar w:top="1040" w:right="920" w:bottom="880" w:left="920" w:header="776" w:footer="691" w:gutter="0"/>
          <w:cols w:space="720"/>
        </w:sectPr>
      </w:pPr>
    </w:p>
    <w:p w14:paraId="4049AACD" w14:textId="77777777" w:rsidR="00300567" w:rsidRPr="00300567" w:rsidRDefault="00300567" w:rsidP="00300567">
      <w:pPr>
        <w:widowControl w:val="0"/>
        <w:spacing w:before="68"/>
        <w:ind w:left="694"/>
        <w:outlineLvl w:val="0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C</w:t>
      </w:r>
      <w:r w:rsidRPr="00300567">
        <w:rPr>
          <w:rFonts w:ascii="Calibri" w:eastAsia="Calibri" w:hAnsi="Calibri" w:cstheme="minorBidi"/>
          <w:b/>
          <w:bCs/>
          <w:spacing w:val="8"/>
          <w:szCs w:val="24"/>
          <w:lang w:val="en-US" w:eastAsia="en-US"/>
        </w:rPr>
        <w:t>os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ts</w:t>
      </w:r>
    </w:p>
    <w:p w14:paraId="652A4A6B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2167"/>
      </w:tblGrid>
      <w:tr w:rsidR="00300567" w:rsidRPr="00300567" w14:paraId="6C760665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5E3CF" w14:textId="77777777" w:rsidR="00300567" w:rsidRPr="00300567" w:rsidRDefault="00300567" w:rsidP="00300567">
            <w:pPr>
              <w:widowControl w:val="0"/>
              <w:spacing w:before="54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fee(s)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1361F" w14:textId="77777777" w:rsidR="00300567" w:rsidRPr="00300567" w:rsidRDefault="00300567" w:rsidP="00300567">
            <w:pPr>
              <w:widowControl w:val="0"/>
              <w:spacing w:before="54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08560F8B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0474F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C437D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A94685A" w14:textId="77777777" w:rsidTr="0060515D">
        <w:trPr>
          <w:trHeight w:hRule="exact" w:val="65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0802" w14:textId="77777777" w:rsidR="00300567" w:rsidRPr="00300567" w:rsidRDefault="00300567" w:rsidP="00300567">
            <w:pPr>
              <w:widowControl w:val="0"/>
              <w:spacing w:before="29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Books/resources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31DA1" w14:textId="77777777" w:rsidR="00300567" w:rsidRPr="00300567" w:rsidRDefault="00300567" w:rsidP="00300567">
            <w:pPr>
              <w:widowControl w:val="0"/>
              <w:spacing w:before="176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7C98A33E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42DBE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TOTAL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BC530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5480C3B7" w14:textId="77777777" w:rsidTr="0060515D">
        <w:trPr>
          <w:trHeight w:hRule="exact" w:val="41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B7571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Grant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sought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52386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57C1A0E9" w14:textId="77777777" w:rsidTr="0060515D">
        <w:trPr>
          <w:trHeight w:hRule="exact" w:val="405"/>
        </w:trPr>
        <w:tc>
          <w:tcPr>
            <w:tcW w:w="75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AE11CDE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1D653C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2EA2C07B" w14:textId="77777777" w:rsidTr="0060515D">
        <w:trPr>
          <w:trHeight w:hRule="exact" w:val="414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FCFC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4306E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34BF0454" w14:textId="77777777" w:rsidR="00300567" w:rsidRPr="00300567" w:rsidRDefault="00300567" w:rsidP="00300567">
      <w:pPr>
        <w:widowControl w:val="0"/>
        <w:spacing w:before="4"/>
        <w:rPr>
          <w:rFonts w:ascii="Calibri" w:eastAsia="Calibri" w:hAnsi="Calibri" w:cs="Calibri"/>
          <w:b/>
          <w:bCs/>
          <w:sz w:val="19"/>
          <w:szCs w:val="19"/>
          <w:lang w:val="en-US" w:eastAsia="en-US"/>
        </w:rPr>
      </w:pPr>
    </w:p>
    <w:p w14:paraId="1F15D599" w14:textId="77777777" w:rsidR="00300567" w:rsidRPr="00300567" w:rsidRDefault="00300567" w:rsidP="00300567">
      <w:pPr>
        <w:widowControl w:val="0"/>
        <w:spacing w:before="51"/>
        <w:ind w:left="692" w:firstLine="701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Please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return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form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="Calibri"/>
          <w:b/>
          <w:bCs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your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designated office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for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</w:p>
    <w:p w14:paraId="23B00236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b/>
          <w:bCs/>
          <w:sz w:val="20"/>
          <w:lang w:val="en-US" w:eastAsia="en-US"/>
        </w:rPr>
      </w:pPr>
    </w:p>
    <w:p w14:paraId="32518ADD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14"/>
          <w:szCs w:val="14"/>
          <w:lang w:val="en-US" w:eastAsia="en-US"/>
        </w:rPr>
      </w:pPr>
    </w:p>
    <w:p w14:paraId="7D49116E" w14:textId="77777777" w:rsidR="00300567" w:rsidRPr="00300567" w:rsidRDefault="00300567" w:rsidP="00300567">
      <w:pPr>
        <w:widowControl w:val="0"/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300567">
        <w:rPr>
          <w:rFonts w:ascii="Calibri" w:eastAsia="Calibri" w:hAnsi="Calibri" w:cs="Calibri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3F4377" wp14:editId="190C1BF4">
                <wp:extent cx="6874510" cy="952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9525"/>
                          <a:chOff x="0" y="0"/>
                          <a:chExt cx="10826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1" cy="2"/>
                            <a:chOff x="8" y="8"/>
                            <a:chExt cx="108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1"/>
                                <a:gd name="T2" fmla="+- 0 10819 8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29707" id="Group 2" o:spid="_x0000_s1026" style="width:541.3pt;height:.75pt;mso-position-horizontal-relative:char;mso-position-vertical-relative:line" coordsize="108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kWJgMAAPAHAAAOAAAAZHJzL2Uyb0RvYy54bWy0Vdtu2zAMfR+wfxD0uGH1pUmbGnWKoTcM&#10;6LYCzT5AkeULZkuapMTpvn4U5SROimJAh+UhoEyK5CEPqcurTdeStTC2UTKnyUlMiZBcFY2scvpj&#10;cfdpRol1TBasVVLk9FlYejV//+6y15lIVa3aQhgCTqTNep3T2jmdRZHlteiYPVFaSFCWynTMwdFU&#10;UWFYD967Nkrj+CzqlSm0UVxYC19vgpLO0X9ZCu6+l6UVjrQ5hdwc/hv8X/r/aH7JssowXTd8SIO9&#10;IYuONRKC7lzdMMfIyjQvXHUNN8qq0p1w1UWqLBsuEAOgSeIjNPdGrTRiqbK+0rsyQWmP6vRmt/zb&#10;+tGQpsjpKSWSddAijEpSX5peVxlY3Bv9pB9NwAfig+I/LaijY70/V8GYLPuvqgB3bOUUlmZTms67&#10;ANBkgx143nVAbBzh8PFsdj6ZJtAoDrqLaToNDeI1dPHFJV7fDteSeJaehUsJXolYFsJhikNKAQ8e&#10;dtAG8JND8Kf/GzxMBQCcBXRb8IAiSQIKrD7LdrgP7A9wH9x4FTYMl93zx/4bf55qpgXS0np2DCWE&#10;+gf+3Bkh/MCSSagiGm35Y8fkGWl6bTMLHPsrbQ4q8VrldnWAEq6suxcKmcfWD9aFiS9AQj4XQ9YL&#10;IF3ZtTD8Hz+RmMzI0JxqZwCtCQYfIrKISU9CvwZ/Wzfp1grdeJOLl65g1vau0rEryLza5sbqbbp8&#10;I4d8QSLM79YYZ0or68diAblthwk8gJHH9ootBD+2DXeGEAaW5vG6NJTAulwGvmrmfGY+hBdJD4sf&#10;qeu/dGotFgp17mhiIcpe28qx1UD9UV5BD1d8CFg1QcCwPttRV6W6a9oW29BKnwzuDZ+BVW1TeCUe&#10;TLW8bg1ZM/8U4M/DAWcHZrByZYHOasGK20F2rGmDDPYtVBf2SiCs3yQ2W6riGchrVHhg4EEEoVbm&#10;NyU9PC45tb9WzAhK2i8Spu8imUz8a4SHyfQ8hYMZa5ZjDZMcXOXUUWi9F69deMFW2jRVDZESJINU&#10;n2HXlo2nOOYXshoOsABQGjb0IMOzAtLBuzU+o9X+oZ7/AQAA//8DAFBLAwQUAAYACAAAACEARJS3&#10;ttoAAAAEAQAADwAAAGRycy9kb3ducmV2LnhtbEyPQWvCQBCF7wX/wzJCb3UTiyJpNiKiPUmhKkhv&#10;Y3ZMgtnZkF2T+O+79lIvwxve8N436XIwteiodZVlBfEkAkGcW11xoeB42L4tQDiPrLG2TAru5GCZ&#10;jV5STLTt+Zu6vS9ECGGXoILS+yaR0uUlGXQT2xAH72Jbgz6sbSF1i30IN7WcRtFcGqw4NJTY0Lqk&#10;/Lq/GQWfPfar93jT7a6X9f3nMPs67WJS6nU8rD5AeBr8/zE88AM6ZIHpbG+snagVhEf833x40WI6&#10;B3EOagYyS+UzfPYLAAD//wMAUEsBAi0AFAAGAAgAAAAhALaDOJL+AAAA4QEAABMAAAAAAAAAAAAA&#10;AAAAAAAAAFtDb250ZW50X1R5cGVzXS54bWxQSwECLQAUAAYACAAAACEAOP0h/9YAAACUAQAACwAA&#10;AAAAAAAAAAAAAAAvAQAAX3JlbHMvLnJlbHNQSwECLQAUAAYACAAAACEA9TYJFiYDAADwBwAADgAA&#10;AAAAAAAAAAAAAAAuAgAAZHJzL2Uyb0RvYy54bWxQSwECLQAUAAYACAAAACEARJS3ttoAAAAEAQAA&#10;DwAAAAAAAAAAAAAAAACABQAAZHJzL2Rvd25yZXYueG1sUEsFBgAAAAAEAAQA8wAAAIcGAAAAAA==&#10;">
                <v:group id="Group 3" o:spid="_x0000_s1027" style="position:absolute;left:8;top:8;width:10811;height:2" coordorigin="8,8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10811;height:2;visibility:visible;mso-wrap-style:square;v-text-anchor:top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rZxAAAANoAAAAPAAAAZHJzL2Rvd25yZXYueG1sRI9Pa8JA&#10;FMTvgt9heUJvZlOlIqmrlFpB7ck/hfb2yD6T2OzbsLsm6bfvFgoeh5n5DbNY9aYWLTlfWVbwmKQg&#10;iHOrKy4UnE+b8RyED8gaa8uk4Ic8rJbDwQIzbTs+UHsMhYgQ9hkqKENoMil9XpJBn9iGOHoX6wyG&#10;KF0htcMuwk0tJ2k6kwYrjgslNvRaUv59vBkF0+ub23Wf63fXt9v9nr4+punTRqmHUf/yDCJQH+7h&#10;//ZWK5jB35V4A+TyFwAA//8DAFBLAQItABQABgAIAAAAIQDb4fbL7gAAAIUBAAATAAAAAAAAAAAA&#10;AAAAAAAAAABbQ29udGVudF9UeXBlc10ueG1sUEsBAi0AFAAGAAgAAAAhAFr0LFu/AAAAFQEAAAsA&#10;AAAAAAAAAAAAAAAAHwEAAF9yZWxzLy5yZWxzUEsBAi0AFAAGAAgAAAAhAMWTCtnEAAAA2gAAAA8A&#10;AAAAAAAAAAAAAAAABwIAAGRycy9kb3ducmV2LnhtbFBLBQYAAAAAAwADALcAAAD4AgAAAAA=&#10;" path="m,l10811,e" filled="f">
                    <v:path arrowok="t" o:connecttype="custom" o:connectlocs="0,0;10811,0" o:connectangles="0,0"/>
                  </v:shape>
                </v:group>
                <w10:anchorlock/>
              </v:group>
            </w:pict>
          </mc:Fallback>
        </mc:AlternateContent>
      </w:r>
    </w:p>
    <w:p w14:paraId="772E9E4C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p w14:paraId="527BB4D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AUTHORISATION</w:t>
      </w:r>
    </w:p>
    <w:p w14:paraId="6ED5268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be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completed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S</w:t>
      </w:r>
      <w:r w:rsidRPr="00300567">
        <w:rPr>
          <w:rFonts w:ascii="Calibri" w:eastAsia="Calibri" w:hAnsi="Calibri" w:cs="Calibri"/>
          <w:szCs w:val="24"/>
          <w:lang w:val="en-US" w:eastAsia="en-US"/>
        </w:rPr>
        <w:t>ynod’s</w:t>
      </w:r>
      <w:r w:rsidRPr="00300567">
        <w:rPr>
          <w:rFonts w:ascii="Calibri" w:eastAsia="Calibri" w:hAnsi="Calibri" w:cs="Calibr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>designated officer</w:t>
      </w:r>
    </w:p>
    <w:p w14:paraId="02339FAD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2AFD4224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DEF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1AB1EDEC" w14:textId="77777777" w:rsidTr="0060515D">
        <w:trPr>
          <w:trHeight w:hRule="exact" w:val="598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1EEB" w14:textId="77777777" w:rsidR="00300567" w:rsidRPr="00300567" w:rsidRDefault="00300567" w:rsidP="00300567">
            <w:pPr>
              <w:widowControl w:val="0"/>
              <w:spacing w:line="241" w:lineRule="auto"/>
              <w:ind w:left="102" w:right="20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am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 xml:space="preserve"> satisfied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this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request meets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criteria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funding,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authorise</w:t>
            </w:r>
            <w:proofErr w:type="spellEnd"/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</w:t>
            </w:r>
            <w:r w:rsidRPr="00300567">
              <w:rPr>
                <w:rFonts w:ascii="Calibri" w:eastAsiaTheme="minorHAnsi" w:hAnsi="Calibri" w:cstheme="minorBidi"/>
                <w:spacing w:val="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re-imbursement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="Calibri" w:cstheme="minorBidi"/>
                <w:spacing w:val="69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up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="Calibri" w:cstheme="minorBidi"/>
                <w:spacing w:val="5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15546684" w14:textId="77777777" w:rsidTr="0060515D">
        <w:trPr>
          <w:trHeight w:hRule="exact" w:val="569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3454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39D5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61ED8A07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14F433A3" w14:textId="77777777" w:rsidTr="0060515D">
        <w:trPr>
          <w:trHeight w:hRule="exact" w:val="30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1198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Payments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made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– to be completed by the Synod’s designated officer</w:t>
            </w:r>
          </w:p>
          <w:p w14:paraId="3910F95E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5B3B5C7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0F565E54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7F6D78FB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25C7256E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63F3A455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completed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by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 xml:space="preserve"> Synod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designated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officer</w:t>
            </w:r>
          </w:p>
        </w:tc>
      </w:tr>
      <w:tr w:rsidR="00300567" w:rsidRPr="00300567" w14:paraId="47172855" w14:textId="77777777" w:rsidTr="0060515D">
        <w:trPr>
          <w:trHeight w:hRule="exact" w:val="305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B71F" w14:textId="77777777" w:rsidR="00300567" w:rsidRPr="00300567" w:rsidRDefault="00300567" w:rsidP="00300567">
            <w:pPr>
              <w:widowControl w:val="0"/>
              <w:spacing w:before="1" w:line="292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</w:t>
            </w:r>
          </w:p>
        </w:tc>
      </w:tr>
      <w:tr w:rsidR="00300567" w:rsidRPr="00300567" w14:paraId="009F53D5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195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</w:t>
            </w:r>
          </w:p>
        </w:tc>
      </w:tr>
      <w:tr w:rsidR="00300567" w:rsidRPr="00300567" w14:paraId="229E0699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BB3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</w:p>
        </w:tc>
      </w:tr>
      <w:tr w:rsidR="00300567" w:rsidRPr="00300567" w14:paraId="1686602C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E3E4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(give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details)</w:t>
            </w:r>
          </w:p>
        </w:tc>
      </w:tr>
      <w:tr w:rsidR="00300567" w:rsidRPr="00300567" w14:paraId="535C1743" w14:textId="77777777" w:rsidTr="0060515D">
        <w:trPr>
          <w:trHeight w:hRule="exact" w:val="62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3042" w14:textId="77777777" w:rsidR="00300567" w:rsidRPr="00300567" w:rsidRDefault="00300567" w:rsidP="00300567">
            <w:pPr>
              <w:widowControl w:val="0"/>
              <w:tabs>
                <w:tab w:val="left" w:pos="4737"/>
              </w:tabs>
              <w:spacing w:before="159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confirm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total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 xml:space="preserve">of 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has</w:t>
            </w:r>
            <w:r w:rsidRPr="00300567">
              <w:rPr>
                <w:rFonts w:ascii="Calibri" w:eastAsiaTheme="minorHAnsi" w:hAnsi="Calibr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been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paid</w:t>
            </w:r>
          </w:p>
        </w:tc>
      </w:tr>
      <w:tr w:rsidR="00300567" w:rsidRPr="00300567" w14:paraId="294E1BA7" w14:textId="77777777" w:rsidTr="0060515D">
        <w:trPr>
          <w:trHeight w:hRule="exact" w:val="816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4387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Synod Officer</w:t>
            </w:r>
            <w:r w:rsidRPr="00300567">
              <w:rPr>
                <w:rFonts w:ascii="Calibri" w:eastAsiaTheme="minorHAnsi" w:hAnsiTheme="minorHAnsi" w:cstheme="minorBidi"/>
                <w:spacing w:val="47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(please</w:t>
            </w: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print)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51E1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Signature</w:t>
            </w:r>
          </w:p>
        </w:tc>
      </w:tr>
      <w:tr w:rsidR="00300567" w:rsidRPr="00300567" w14:paraId="502C1086" w14:textId="77777777" w:rsidTr="0060515D">
        <w:trPr>
          <w:trHeight w:hRule="exact" w:val="47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9356" w14:textId="77777777" w:rsidR="00300567" w:rsidRPr="00300567" w:rsidRDefault="00300567" w:rsidP="00300567">
            <w:pPr>
              <w:widowControl w:val="0"/>
              <w:spacing w:before="92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>Date</w:t>
            </w:r>
          </w:p>
        </w:tc>
      </w:tr>
    </w:tbl>
    <w:p w14:paraId="4582CD0E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3FBB9317" w14:textId="77777777" w:rsidTr="0060515D">
        <w:trPr>
          <w:trHeight w:hRule="exact" w:val="30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6CE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claimed by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Synod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from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Education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&amp;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</w:p>
        </w:tc>
      </w:tr>
      <w:tr w:rsidR="00300567" w:rsidRPr="00300567" w14:paraId="0BBC91DE" w14:textId="77777777" w:rsidTr="0060515D">
        <w:trPr>
          <w:trHeight w:hRule="exact" w:val="51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A38A" w14:textId="77777777" w:rsidR="00300567" w:rsidRPr="00300567" w:rsidRDefault="00300567" w:rsidP="00300567">
            <w:pPr>
              <w:widowControl w:val="0"/>
              <w:tabs>
                <w:tab w:val="left" w:pos="1542"/>
              </w:tabs>
              <w:spacing w:before="104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D365132" w14:textId="77777777" w:rsidTr="0060515D">
        <w:trPr>
          <w:trHeight w:hRule="exact" w:val="30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B5FB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7D5E466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sz w:val="19"/>
          <w:szCs w:val="19"/>
          <w:lang w:val="en-US" w:eastAsia="en-US"/>
        </w:rPr>
      </w:pPr>
    </w:p>
    <w:p w14:paraId="43A7F2FF" w14:textId="77777777" w:rsidR="00300567" w:rsidRPr="00300567" w:rsidRDefault="00300567" w:rsidP="00300567">
      <w:pPr>
        <w:widowControl w:val="0"/>
        <w:spacing w:before="51"/>
        <w:ind w:left="700" w:right="731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Education 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 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7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86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Tavistock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Place,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London,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WC1H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9Rt </w:t>
      </w:r>
      <w:r w:rsidRPr="00300567">
        <w:rPr>
          <w:rFonts w:ascii="Calibri" w:eastAsia="Calibri" w:hAnsi="Calibri" w:cstheme="minorBidi"/>
          <w:b/>
          <w:spacing w:val="-1"/>
          <w:szCs w:val="24"/>
          <w:lang w:val="en-US" w:eastAsia="en-US"/>
        </w:rPr>
        <w:t>accompanied</w:t>
      </w:r>
      <w:r w:rsidRPr="00300567">
        <w:rPr>
          <w:rFonts w:ascii="Calibri" w:eastAsia="Calibri" w:hAnsi="Calibri" w:cstheme="minorBidi"/>
          <w:b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b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existing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A1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form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reclaim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amounts of</w:t>
      </w:r>
      <w:r w:rsidRPr="00300567">
        <w:rPr>
          <w:rFonts w:ascii="Calibri" w:eastAsia="Calibri" w:hAnsi="Calibri" w:cstheme="minorBid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E&amp;L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funding</w:t>
      </w:r>
    </w:p>
    <w:p w14:paraId="1D220797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BF4F9CF" w14:textId="77777777" w:rsidR="00947E83" w:rsidRDefault="00947E83" w:rsidP="006A5B02">
      <w:pPr>
        <w:pStyle w:val="Heading2"/>
        <w:rPr>
          <w:rFonts w:ascii="Calibri" w:hAnsi="Calibri" w:cs="Calibri"/>
          <w:sz w:val="32"/>
          <w:szCs w:val="24"/>
        </w:rPr>
      </w:pPr>
    </w:p>
    <w:sectPr w:rsidR="00947E83" w:rsidSect="006A5B02">
      <w:headerReference w:type="default" r:id="rId11"/>
      <w:footerReference w:type="default" r:id="rId12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7585" w14:textId="77777777" w:rsidR="004C2465" w:rsidRDefault="004C2465">
      <w:r>
        <w:separator/>
      </w:r>
    </w:p>
  </w:endnote>
  <w:endnote w:type="continuationSeparator" w:id="0">
    <w:p w14:paraId="27C48C0A" w14:textId="77777777" w:rsidR="004C2465" w:rsidRDefault="004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6084" w14:textId="77777777" w:rsidR="00300567" w:rsidRDefault="00300567">
    <w:pPr>
      <w:spacing w:line="14" w:lineRule="auto"/>
      <w:rPr>
        <w:sz w:val="20"/>
      </w:rPr>
    </w:pPr>
    <w:r>
      <w:rPr>
        <w:noProof/>
        <w:sz w:val="22"/>
        <w:szCs w:val="22"/>
      </w:rPr>
      <w:pict w14:anchorId="0A7F631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445.7pt;margin-top:795.9pt;width:68.15pt;height:25pt;z-index:-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gCQIAAAYEAAAOAAAAZHJzL2Uyb0RvYy54bWysk1Fv0zAQx9+R+A6W32nSoZURNZ3GxhDS&#10;GJPWfYCr4zQWic+c3Sbl03N2mrLB28SLZZ/P59//7/PycuhasdfkDdpSzme5FNoqrIzdlvJpffvu&#10;QgofwFbQotWlPGgvL1dv3yx7V+gzbLCtNAkuYn3Ru1I2Ibgiy7xqdAd+hk5b3qyROgi8pG1WEfRc&#10;vWuzszxfZD1S5QiV9p6jN+OmXKX6da1V+F7XXgfRlpLZQhopjZs4ZqslFFsC1xh1xIBXUHRgLF96&#10;KnUDAcSOzD+lOqMIPdZhprDLsK6N0kkDq5nnf6l5bMDppIXN8e5kk/9/ZdX9/oGEqfjt2B4LHb/R&#10;Wg9BfMJBzKM9vfMFZz06zgsDhzk1SfXuDtUPLyxeN2C3+so7tjvucuhzZcIDGhuYNQWOOUTYNxqq&#10;l+EkdH1wfHlKjgSxQlwyQvaMYQTykWbTf8OKj8AuYCIaauriI7CtgjFZ0OH0xlGT4uBicbE4P5dC&#10;8db8/ccPeeqBDIrpsCMfvmjsRJyUklhTKg77Ox8iDBRTSrzL4q1p29RGrX0R4MQYSfCRdyQPw2YY&#10;/Z7M3WB1YDWEfBsj82fiSYP0S4qeG7OU/ucOSEvRfrVsW+ziaULTZDNNwCo+WsogxTi9DmO37xyZ&#10;bZMcHSmv2LXaJEXR3pHiiMvNloQeP0bs5ufrlPXn+65+AwAA//8DAFBLAwQUAAYACAAAACEAO8j2&#10;POUAAAATAQAADwAAAGRycy9kb3ducmV2LnhtbExPy07DMBC8I/EP1iJxo3YrmjZpnKricUJCpOHA&#10;0YndxGq8DrHbhr9ne4LLalczO498O7menc0YrEcJ85kAZrDx2mIr4bN6fVgDC1GhVr1HI+HHBNgW&#10;tze5yrS/YGnO+9gyEsGQKQldjEPGeWg641SY+cEgYQc/OhXpHFuuR3UhcdfzhRAJd8oiOXRqME+d&#10;aY77k5Ow+8LyxX6/1x/lobRVlQp8S45S3t9Nzxsauw2waKb49wHXDpQfCgpW+xPqwHoJabJ8JCoB&#10;y1RQkytFrMQKWE1bMl+sgRc5/9+l+AUAAP//AwBQSwECLQAUAAYACAAAACEAtoM4kv4AAADhAQAA&#10;EwAAAAAAAAAAAAAAAAAAAAAAW0NvbnRlbnRfVHlwZXNdLnhtbFBLAQItABQABgAIAAAAIQA4/SH/&#10;1gAAAJQBAAALAAAAAAAAAAAAAAAAAC8BAABfcmVscy8ucmVsc1BLAQItABQABgAIAAAAIQCU7Peg&#10;CQIAAAYEAAAOAAAAAAAAAAAAAAAAAC4CAABkcnMvZTJvRG9jLnhtbFBLAQItABQABgAIAAAAIQA7&#10;yPY85QAAABMBAAAPAAAAAAAAAAAAAAAAAGMEAABkcnMvZG93bnJldi54bWxQSwUGAAAAAAQABADz&#10;AAAAdQUAAAAA&#10;" filled="f" stroked="f">
          <o:lock v:ext="edit" aspectratio="t" verticies="t" text="t" shapetype="t"/>
          <v:textbox inset="0,0,0,0">
            <w:txbxContent>
              <w:p w14:paraId="2A8C5889" w14:textId="5C7B5257" w:rsidR="00300567" w:rsidRPr="008F3268" w:rsidRDefault="008F32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</w:pPr>
                <w:r w:rsidRPr="008F3268">
                  <w:rPr>
                    <w:rFonts w:ascii="Calibri"/>
                    <w:bCs/>
                    <w:sz w:val="18"/>
                  </w:rPr>
                  <w:t xml:space="preserve">December </w:t>
                </w:r>
                <w:r w:rsidRPr="008F3268">
                  <w:rPr>
                    <w:rFonts w:ascii="Calibri"/>
                    <w:bCs/>
                    <w:spacing w:val="-1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F427" w14:textId="3EEE4E33" w:rsidR="00C411AF" w:rsidRPr="00BE1974" w:rsidRDefault="00C411AF" w:rsidP="00C411AF">
    <w:pPr>
      <w:pStyle w:val="Footer"/>
      <w:jc w:val="right"/>
      <w:rPr>
        <w:sz w:val="20"/>
        <w:lang w:val="en-GB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7C7CA1">
      <w:rPr>
        <w:rFonts w:ascii="Calibri Light" w:hAnsi="Calibri Light" w:cs="Calibri Light"/>
        <w:sz w:val="20"/>
        <w:lang w:val="en-GB"/>
      </w:rPr>
      <w:t>December 2021</w:t>
    </w:r>
  </w:p>
  <w:p w14:paraId="54A74765" w14:textId="77777777" w:rsidR="00240CC6" w:rsidRPr="006A5B02" w:rsidRDefault="00240CC6" w:rsidP="00C411AF">
    <w:pPr>
      <w:pStyle w:val="Footer"/>
      <w:tabs>
        <w:tab w:val="center" w:pos="4989"/>
        <w:tab w:val="left" w:pos="6560"/>
      </w:tabs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5214" w14:textId="77777777" w:rsidR="004C2465" w:rsidRDefault="004C2465">
      <w:r>
        <w:separator/>
      </w:r>
    </w:p>
  </w:footnote>
  <w:footnote w:type="continuationSeparator" w:id="0">
    <w:p w14:paraId="578751D2" w14:textId="77777777" w:rsidR="004C2465" w:rsidRDefault="004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843E" w14:textId="77777777" w:rsidR="00300567" w:rsidRDefault="00300567">
    <w:pPr>
      <w:spacing w:line="14" w:lineRule="auto"/>
      <w:rPr>
        <w:sz w:val="20"/>
      </w:rPr>
    </w:pPr>
    <w:r>
      <w:rPr>
        <w:noProof/>
        <w:sz w:val="22"/>
        <w:szCs w:val="22"/>
      </w:rPr>
      <w:pict w14:anchorId="00990C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521.7pt;margin-top:37.8pt;width:17.6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95BgIAAP8DAAAOAAAAZHJzL2Uyb0RvYy54bWysU8Fu2zAMvQ/YPwi6L07cZSiMOEXXrsOA&#10;bivQ7AMYWY6F2aJGKbGzrx8lO1m73YpeBIqkyPceqdXV0LXioMkbtKVczOZSaKuwMnZXyh+bu3eX&#10;UvgAtoIWrS7lUXt5tX77ZtW7QufYYFtpElzE+qJ3pWxCcEWWedXoDvwMnbYcrJE6CHylXVYR9Fy9&#10;a7N8Pv+Q9UiVI1Tae/bejkG5TvXrWqvwva69DqItJWML6aR0buOZrVdQ7AhcY9QEA16AogNjuem5&#10;1C0EEHsy/5XqjCL0WIeZwi7DujZKJw7MZjH/h81jA04nLiyOd2eZ/OuVVd8ODyRMxbNbSGGh4xlt&#10;9BDERxxEHuXpnS8469FxXhjYzamJqnf3qH56YfGmAbvT196x3DHKrk+VCQ9obGCsyTHlEGHfaKie&#10;uxPRzdFx85QcEcQK8coQsicYRkA+otn2X7HiJ7APmBANNXVxCCyrYJg87+N5xpGTYmeev18sl1Io&#10;DuXzi8uLZeoAxemxIx8+a+xENEpJzCkVh8O9DxEMFKeU2MvinWnbtEatfebgxOhJ4CPeEXkYtsOk&#10;6harI9Mg5DaMlX8RGw3Sbyl63shS+l97IC1F+8WyXnF9TwadjO3JAKv4aSmDFKN5E8Y13zsyuyZJ&#10;OcK7Zrlqk6hEXUcUE07essRw+hFxjZ/eU9bff7v+AwAA//8DAFBLAwQUAAYACAAAACEAjXdIceMA&#10;AAARAQAADwAAAGRycy9kb3ducmV2LnhtbExPy07DMBC8I/EP1iJxozZQkpLGqSoeJ6SKNBw4OvE2&#10;sRqvQ+y24e9xucBltaOdnUe+mmzPjjh640jC7UwAQ2qcNtRK+KhebxbAfFCkVe8IJXyjh1VxeZGr&#10;TLsTlXjchpZFEfKZktCFMGSc+6ZDq/zMDUjxtnOjVSHCseV6VKcobnt+J0TCrTIUHTo14FOHzX57&#10;sBLWn1S+mK9N/V7uSlNVj4Lekr2U11fT8zKO9RJYwCn8fcC5Q8wPRQxWuwNpz/qIxfx+HrkS0ocE&#10;2Jkh0kUKrP7dUuBFzv83KX4AAAD//wMAUEsBAi0AFAAGAAgAAAAhALaDOJL+AAAA4QEAABMAAAAA&#10;AAAAAAAAAAAAAAAAAFtDb250ZW50X1R5cGVzXS54bWxQSwECLQAUAAYACAAAACEAOP0h/9YAAACU&#10;AQAACwAAAAAAAAAAAAAAAAAvAQAAX3JlbHMvLnJlbHNQSwECLQAUAAYACAAAACEAEcEfeQYCAAD/&#10;AwAADgAAAAAAAAAAAAAAAAAuAgAAZHJzL2Uyb0RvYy54bWxQSwECLQAUAAYACAAAACEAjXdIceMA&#10;AAARAQAADwAAAAAAAAAAAAAAAABgBAAAZHJzL2Rvd25yZXYueG1sUEsFBgAAAAAEAAQA8wAAAHAF&#10;AAAAAA==&#10;" filled="f" stroked="f">
          <o:lock v:ext="edit" aspectratio="t" verticies="t" text="t" shapetype="t"/>
          <v:textbox inset="0,0,0,0">
            <w:txbxContent>
              <w:p w14:paraId="5408E529" w14:textId="77777777" w:rsidR="00300567" w:rsidRDefault="0030056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00AFEF"/>
                    <w:sz w:val="28"/>
                  </w:rPr>
                  <w:t>A4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3925" w14:textId="77777777" w:rsidR="0023636F" w:rsidRPr="00947E83" w:rsidRDefault="006A5B02" w:rsidP="006A5B02">
    <w:pPr>
      <w:pStyle w:val="Header"/>
      <w:spacing w:after="240"/>
      <w:jc w:val="right"/>
      <w:rPr>
        <w:rFonts w:ascii="Calibri" w:hAnsi="Calibri"/>
        <w:b/>
        <w:i/>
        <w:color w:val="00B0F0"/>
        <w:sz w:val="28"/>
      </w:rPr>
    </w:pPr>
    <w:r w:rsidRPr="00947E83">
      <w:rPr>
        <w:rFonts w:ascii="Calibri" w:hAnsi="Calibri"/>
        <w:b/>
        <w:color w:val="00B0F0"/>
        <w:sz w:val="32"/>
        <w:u w:val="single"/>
      </w:rPr>
      <w:t xml:space="preserve">G1 </w:t>
    </w:r>
    <w:r w:rsidRPr="00947E83">
      <w:rPr>
        <w:rFonts w:ascii="Calibri" w:hAnsi="Calibri"/>
        <w:b/>
        <w:color w:val="00B0F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1595F"/>
    <w:multiLevelType w:val="hybridMultilevel"/>
    <w:tmpl w:val="C532A178"/>
    <w:lvl w:ilvl="0" w:tplc="EF8C7D56">
      <w:start w:val="1"/>
      <w:numFmt w:val="upperLetter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A347BB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0C46181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D450AF0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39C0ED6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8D8E16C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96FE19D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DDFC888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CC9C1A06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5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127544"/>
    <w:rsid w:val="00137B6C"/>
    <w:rsid w:val="001514E5"/>
    <w:rsid w:val="00171556"/>
    <w:rsid w:val="001A085C"/>
    <w:rsid w:val="001A5C53"/>
    <w:rsid w:val="001C4FA5"/>
    <w:rsid w:val="001E49C1"/>
    <w:rsid w:val="00223F0E"/>
    <w:rsid w:val="0023636F"/>
    <w:rsid w:val="00240CC6"/>
    <w:rsid w:val="00262DA7"/>
    <w:rsid w:val="002D634E"/>
    <w:rsid w:val="00300567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126BE"/>
    <w:rsid w:val="00517BCB"/>
    <w:rsid w:val="005346D1"/>
    <w:rsid w:val="00547CDF"/>
    <w:rsid w:val="005622CA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A406C"/>
    <w:rsid w:val="007C7CA1"/>
    <w:rsid w:val="007E3AA0"/>
    <w:rsid w:val="007F0233"/>
    <w:rsid w:val="008278EC"/>
    <w:rsid w:val="008B7F58"/>
    <w:rsid w:val="008E35FE"/>
    <w:rsid w:val="008F3268"/>
    <w:rsid w:val="00930784"/>
    <w:rsid w:val="00947E83"/>
    <w:rsid w:val="00954A19"/>
    <w:rsid w:val="009629CA"/>
    <w:rsid w:val="009E24E4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A0828"/>
    <w:rsid w:val="00BE1974"/>
    <w:rsid w:val="00C009E7"/>
    <w:rsid w:val="00C411AF"/>
    <w:rsid w:val="00C6304E"/>
    <w:rsid w:val="00CF3C17"/>
    <w:rsid w:val="00D40A70"/>
    <w:rsid w:val="00D543A1"/>
    <w:rsid w:val="00D62DC8"/>
    <w:rsid w:val="00D933EC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  <w:style w:type="paragraph" w:styleId="BodyText">
    <w:name w:val="Body Text"/>
    <w:basedOn w:val="Normal"/>
    <w:link w:val="BodyTextChar"/>
    <w:rsid w:val="00300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Philippa Linton</cp:lastModifiedBy>
  <cp:revision>5</cp:revision>
  <cp:lastPrinted>2015-09-17T08:38:00Z</cp:lastPrinted>
  <dcterms:created xsi:type="dcterms:W3CDTF">2021-11-29T17:06:00Z</dcterms:created>
  <dcterms:modified xsi:type="dcterms:W3CDTF">2021-11-29T17:12:00Z</dcterms:modified>
</cp:coreProperties>
</file>